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FAAC6C" w14:textId="77777777" w:rsidR="00254585" w:rsidRPr="00193EC7" w:rsidRDefault="00254585">
      <w:pPr>
        <w:ind w:left="-851" w:right="-78"/>
        <w:jc w:val="both"/>
        <w:rPr>
          <w:rFonts w:ascii="Berlin Sans FB" w:hAnsi="Berlin Sans FB" w:cs="Berlin Sans FB"/>
          <w:color w:val="0070C0"/>
          <w:sz w:val="10"/>
          <w:lang w:eastAsia="fr-FR"/>
        </w:rPr>
      </w:pPr>
    </w:p>
    <w:p w14:paraId="30B57C3C" w14:textId="77777777" w:rsidR="00254585" w:rsidRPr="00193EC7" w:rsidRDefault="00254585">
      <w:pPr>
        <w:ind w:left="-851" w:right="-78"/>
        <w:jc w:val="both"/>
        <w:rPr>
          <w:rFonts w:ascii="Berlin Sans FB" w:hAnsi="Berlin Sans FB" w:cs="Berlin Sans FB"/>
          <w:color w:val="0070C0"/>
          <w:sz w:val="10"/>
        </w:rPr>
      </w:pPr>
    </w:p>
    <w:p w14:paraId="3D6BCAD6" w14:textId="77777777" w:rsidR="00254585" w:rsidRDefault="003069D2" w:rsidP="00CA7F87">
      <w:pPr>
        <w:ind w:left="6804" w:right="-78"/>
        <w:jc w:val="both"/>
        <w:rPr>
          <w:rFonts w:ascii="Berlin Sans FB" w:hAnsi="Berlin Sans FB" w:cs="Berlin Sans FB"/>
          <w:sz w:val="10"/>
        </w:rPr>
      </w:pPr>
      <w:r>
        <w:rPr>
          <w:rFonts w:ascii="Berlin Sans FB" w:hAnsi="Berlin Sans FB" w:cs="Berlin Sans FB"/>
          <w:noProof/>
          <w:sz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F1B9C" wp14:editId="37137684">
                <wp:simplePos x="0" y="0"/>
                <wp:positionH relativeFrom="column">
                  <wp:posOffset>343535</wp:posOffset>
                </wp:positionH>
                <wp:positionV relativeFrom="paragraph">
                  <wp:posOffset>50165</wp:posOffset>
                </wp:positionV>
                <wp:extent cx="2314575" cy="2114550"/>
                <wp:effectExtent l="0" t="0" r="9525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74BCB" w14:textId="77777777" w:rsidR="007150EF" w:rsidRDefault="007150EF" w:rsidP="00E64EF3">
                            <w:pPr>
                              <w:ind w:left="-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42515" wp14:editId="6AB4BD78">
                                  <wp:extent cx="2066925" cy="1951177"/>
                                  <wp:effectExtent l="0" t="0" r="0" b="0"/>
                                  <wp:docPr id="95" name="Imag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Tir sur cible subaquatique FFESSM - Logo quadr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070" cy="1960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F1B9C" id="_x0000_t202" coordsize="21600,21600" o:spt="202" path="m,l,21600r21600,l21600,xe">
                <v:stroke joinstyle="miter"/>
                <v:path gradientshapeok="t" o:connecttype="rect"/>
              </v:shapetype>
              <v:shape id="Zone de texte 85" o:spid="_x0000_s1026" type="#_x0000_t202" style="position:absolute;left:0;text-align:left;margin-left:27.05pt;margin-top:3.95pt;width:182.25pt;height:16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" fillcolor="white [3201]" stroked="f" strokeweight=".5pt">
                <v:textbox>
                  <w:txbxContent>
                    <w:p w14:paraId="56274BCB" w14:textId="77777777" w:rsidR="007150EF" w:rsidRDefault="007150EF" w:rsidP="00E64EF3">
                      <w:pPr>
                        <w:ind w:left="-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42515" wp14:editId="6AB4BD78">
                            <wp:extent cx="2066925" cy="1951177"/>
                            <wp:effectExtent l="0" t="0" r="0" b="0"/>
                            <wp:docPr id="95" name="Imag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" name="Tir sur cible subaquatique FFESSM - Logo quadr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070" cy="1960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5140B1" w14:textId="77777777" w:rsidR="00254585" w:rsidRDefault="00254585" w:rsidP="00CA7F87">
      <w:pPr>
        <w:ind w:left="709" w:right="-78"/>
        <w:jc w:val="both"/>
        <w:rPr>
          <w:rFonts w:ascii="Berlin Sans FB" w:hAnsi="Berlin Sans FB" w:cs="Berlin Sans FB"/>
          <w:sz w:val="10"/>
        </w:rPr>
      </w:pPr>
    </w:p>
    <w:p w14:paraId="272BB50C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  <w:szCs w:val="22"/>
          <w:lang w:eastAsia="fr-FR"/>
        </w:rPr>
      </w:pPr>
    </w:p>
    <w:p w14:paraId="52CD52D1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29EF0461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5187B8A8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5EC3E071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1B863FF8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0850DCAC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212E6237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0B7AA682" w14:textId="77777777" w:rsidR="00254585" w:rsidRDefault="003069D2">
      <w:pPr>
        <w:ind w:left="-851" w:right="-78"/>
        <w:jc w:val="both"/>
        <w:rPr>
          <w:rFonts w:ascii="Berlin Sans FB" w:hAnsi="Berlin Sans FB" w:cs="Berlin Sans FB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601C6" wp14:editId="76CEF4D3">
                <wp:simplePos x="0" y="0"/>
                <wp:positionH relativeFrom="column">
                  <wp:posOffset>3901440</wp:posOffset>
                </wp:positionH>
                <wp:positionV relativeFrom="paragraph">
                  <wp:posOffset>44450</wp:posOffset>
                </wp:positionV>
                <wp:extent cx="2225040" cy="1097280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F243C" w14:textId="77777777" w:rsidR="007150EF" w:rsidRDefault="007150E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0D71F2" wp14:editId="1BD9048B">
                                  <wp:extent cx="2035810" cy="865887"/>
                                  <wp:effectExtent l="0" t="0" r="0" b="0"/>
                                  <wp:docPr id="96" name="Imag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810" cy="865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01C6" id="Zone de texte 86" o:spid="_x0000_s1027" type="#_x0000_t202" style="position:absolute;left:0;text-align:left;margin-left:307.2pt;margin-top:3.5pt;width:175.2pt;height:86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" fillcolor="white [3201]" stroked="f" strokeweight=".5pt">
                <v:textbox>
                  <w:txbxContent>
                    <w:p w14:paraId="04BF243C" w14:textId="77777777" w:rsidR="007150EF" w:rsidRDefault="007150E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0D71F2" wp14:editId="1BD9048B">
                            <wp:extent cx="2035810" cy="865887"/>
                            <wp:effectExtent l="0" t="0" r="0" b="0"/>
                            <wp:docPr id="96" name="Imag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810" cy="8658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528A7C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2897BF45" w14:textId="77777777" w:rsidR="00254585" w:rsidRDefault="00254585">
      <w:pPr>
        <w:ind w:left="-851" w:right="-78"/>
        <w:jc w:val="both"/>
        <w:rPr>
          <w:rFonts w:ascii="Berlin Sans FB" w:hAnsi="Berlin Sans FB" w:cs="Berlin Sans FB"/>
          <w:sz w:val="10"/>
        </w:rPr>
      </w:pPr>
    </w:p>
    <w:p w14:paraId="6091763B" w14:textId="77777777" w:rsidR="00BB5387" w:rsidRDefault="00BB5387" w:rsidP="00BB5387">
      <w:pPr>
        <w:tabs>
          <w:tab w:val="left" w:pos="435"/>
        </w:tabs>
        <w:ind w:left="567" w:right="-78"/>
        <w:jc w:val="both"/>
        <w:rPr>
          <w:rFonts w:ascii="Arial Black" w:hAnsi="Arial Black" w:cs="Arial Black"/>
          <w:sz w:val="32"/>
        </w:rPr>
      </w:pPr>
    </w:p>
    <w:p w14:paraId="4771B02A" w14:textId="77777777" w:rsidR="00350D2D" w:rsidRDefault="00350D2D" w:rsidP="00B96F60">
      <w:pPr>
        <w:tabs>
          <w:tab w:val="left" w:pos="435"/>
        </w:tabs>
        <w:ind w:left="-426" w:right="-78"/>
        <w:jc w:val="both"/>
        <w:rPr>
          <w:sz w:val="22"/>
          <w:szCs w:val="22"/>
        </w:rPr>
      </w:pPr>
    </w:p>
    <w:p w14:paraId="6F802953" w14:textId="77777777" w:rsidR="00623DB5" w:rsidRDefault="00623DB5">
      <w:pPr>
        <w:tabs>
          <w:tab w:val="left" w:pos="435"/>
        </w:tabs>
        <w:ind w:right="-78"/>
        <w:jc w:val="both"/>
        <w:rPr>
          <w:sz w:val="22"/>
          <w:szCs w:val="22"/>
        </w:rPr>
      </w:pPr>
    </w:p>
    <w:p w14:paraId="22BE4ED7" w14:textId="77777777" w:rsidR="00C5753C" w:rsidRDefault="00623DB5">
      <w:pPr>
        <w:tabs>
          <w:tab w:val="left" w:pos="435"/>
        </w:tabs>
        <w:ind w:right="-7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E340FB" w14:textId="77777777" w:rsidR="00C5753C" w:rsidRDefault="00C5753C">
      <w:pPr>
        <w:tabs>
          <w:tab w:val="left" w:pos="435"/>
        </w:tabs>
        <w:ind w:right="-78"/>
        <w:jc w:val="both"/>
        <w:rPr>
          <w:sz w:val="22"/>
          <w:szCs w:val="22"/>
        </w:rPr>
      </w:pPr>
    </w:p>
    <w:p w14:paraId="1E40C3D6" w14:textId="286DEBD8" w:rsidR="00C5753C" w:rsidRDefault="00C5753C">
      <w:pPr>
        <w:tabs>
          <w:tab w:val="left" w:pos="435"/>
        </w:tabs>
        <w:ind w:right="-78"/>
        <w:jc w:val="both"/>
        <w:rPr>
          <w:sz w:val="22"/>
          <w:szCs w:val="22"/>
        </w:rPr>
      </w:pPr>
    </w:p>
    <w:p w14:paraId="1BFD7931" w14:textId="77777777" w:rsidR="005D31B0" w:rsidRDefault="005D31B0">
      <w:pPr>
        <w:tabs>
          <w:tab w:val="left" w:pos="435"/>
        </w:tabs>
        <w:ind w:right="-78"/>
        <w:jc w:val="both"/>
        <w:rPr>
          <w:sz w:val="22"/>
          <w:szCs w:val="22"/>
        </w:rPr>
      </w:pPr>
    </w:p>
    <w:p w14:paraId="35A5BCE3" w14:textId="5E499201" w:rsidR="003069D2" w:rsidRDefault="003069D2" w:rsidP="00C278E4">
      <w:pPr>
        <w:tabs>
          <w:tab w:val="left" w:pos="435"/>
        </w:tabs>
        <w:ind w:left="284" w:right="-78"/>
        <w:jc w:val="both"/>
        <w:rPr>
          <w:sz w:val="22"/>
          <w:szCs w:val="22"/>
        </w:rPr>
      </w:pPr>
    </w:p>
    <w:p w14:paraId="6BABB7C8" w14:textId="0A0D0202" w:rsidR="00492724" w:rsidRDefault="003E1F2C" w:rsidP="001551A3">
      <w:pPr>
        <w:tabs>
          <w:tab w:val="left" w:pos="435"/>
        </w:tabs>
        <w:ind w:left="284" w:right="-78"/>
        <w:jc w:val="both"/>
        <w:rPr>
          <w:rFonts w:asciiTheme="minorHAnsi" w:hAnsiTheme="minorHAnsi" w:cstheme="minorHAnsi"/>
          <w:b/>
          <w:sz w:val="30"/>
          <w:szCs w:val="30"/>
        </w:rPr>
      </w:pPr>
      <w:r w:rsidRPr="00602E81">
        <w:rPr>
          <w:rFonts w:asciiTheme="minorHAnsi" w:hAnsiTheme="minorHAnsi" w:cstheme="minorHAnsi"/>
          <w:b/>
          <w:sz w:val="30"/>
          <w:szCs w:val="30"/>
        </w:rPr>
        <w:t xml:space="preserve">             </w:t>
      </w:r>
      <w:r w:rsidR="00934D55" w:rsidRPr="00602E81">
        <w:rPr>
          <w:rFonts w:asciiTheme="minorHAnsi" w:hAnsiTheme="minorHAnsi" w:cstheme="minorHAnsi"/>
          <w:b/>
          <w:sz w:val="30"/>
          <w:szCs w:val="30"/>
        </w:rPr>
        <w:t>COMMISSION NATIONALE DE TIR SUR CIBLE SUBAQUATIQUE</w:t>
      </w:r>
    </w:p>
    <w:p w14:paraId="3012CDC3" w14:textId="77777777" w:rsidR="00492724" w:rsidRDefault="00492724" w:rsidP="001551A3">
      <w:pPr>
        <w:tabs>
          <w:tab w:val="left" w:pos="435"/>
        </w:tabs>
        <w:ind w:left="284" w:right="-78"/>
        <w:jc w:val="both"/>
        <w:rPr>
          <w:rFonts w:asciiTheme="minorHAnsi" w:hAnsiTheme="minorHAnsi" w:cstheme="minorHAnsi"/>
          <w:b/>
          <w:bCs/>
          <w:color w:val="000000"/>
          <w:spacing w:val="20"/>
          <w:sz w:val="36"/>
          <w:szCs w:val="36"/>
        </w:rPr>
      </w:pPr>
    </w:p>
    <w:p w14:paraId="7EE7348C" w14:textId="09F5FCDA" w:rsidR="00492724" w:rsidRDefault="00F54543" w:rsidP="005749BE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F54543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5749B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                        REUNION PAR VISIO CONFERENCE LE 28 MARS 2020</w:t>
      </w:r>
    </w:p>
    <w:p w14:paraId="3CF1DB50" w14:textId="257754AC" w:rsidR="005749BE" w:rsidRDefault="005749BE" w:rsidP="005749BE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14:paraId="6DF7FE55" w14:textId="5DE4F764" w:rsidR="005749BE" w:rsidRDefault="005749BE" w:rsidP="005749BE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14:paraId="33F3A28D" w14:textId="4326A92F" w:rsidR="005749BE" w:rsidRDefault="005749BE" w:rsidP="005749BE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Présents : </w:t>
      </w:r>
    </w:p>
    <w:p w14:paraId="3D3549C4" w14:textId="77777777" w:rsidR="005749BE" w:rsidRPr="00492724" w:rsidRDefault="005749BE" w:rsidP="005749BE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</w:p>
    <w:p w14:paraId="3475D068" w14:textId="1253609B" w:rsidR="003E2C51" w:rsidRDefault="003E2C51" w:rsidP="003E2C5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Christophe MARTINEL, </w:t>
      </w:r>
      <w:r w:rsidRPr="003E1F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Président de la Commission Nationale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de Tir sur Cible (CN TSC)</w:t>
      </w:r>
      <w:r w:rsidRPr="003E1F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Président de la Commission Régionale (CR) de la Ligue des Pays Normands,</w:t>
      </w:r>
    </w:p>
    <w:p w14:paraId="21EBD3C0" w14:textId="09D58B93" w:rsidR="00934D55" w:rsidRDefault="00934D55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E1F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Jean-Gilles YVER, </w:t>
      </w:r>
      <w:r w:rsidR="003E2C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Vice-</w:t>
      </w:r>
      <w:bookmarkStart w:id="0" w:name="_Hlk33902992"/>
      <w:r w:rsidRPr="003E1F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Président de </w:t>
      </w:r>
      <w:r w:rsidR="003E1F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CN TSC</w:t>
      </w:r>
      <w:bookmarkEnd w:id="0"/>
      <w:r w:rsidR="003E2C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60583A1A" w14:textId="1F9FD1C5" w:rsidR="001B2458" w:rsidRDefault="001B2458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Robert DALBESIO, Vice-Président de la CN TSC</w:t>
      </w:r>
    </w:p>
    <w:p w14:paraId="114E228B" w14:textId="1093CB2D" w:rsidR="003E1F2C" w:rsidRDefault="003E1F2C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Dominique GENARD, Trésorier de la CN TSC</w:t>
      </w:r>
      <w:r w:rsidR="00602E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788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Président de la CR Centre Val de Loire.</w:t>
      </w:r>
    </w:p>
    <w:p w14:paraId="185EC619" w14:textId="69F0327A" w:rsidR="003E1F2C" w:rsidRDefault="003E1F2C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Philippe DEFIEUX, Secrétaire de la CN TSC</w:t>
      </w:r>
      <w:r w:rsidR="00602E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5F5FC80C" w14:textId="3ECD7033" w:rsidR="003E1F2C" w:rsidRDefault="003E1F2C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Michel RENARD, Président de la CR des Hauts de France, Responsable de l’Arbitrage</w:t>
      </w:r>
      <w:r w:rsidR="00602E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76CABFBB" w14:textId="607BD725" w:rsidR="003E1F2C" w:rsidRDefault="003E1F2C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Stéphane ESTIER, </w:t>
      </w:r>
      <w:r w:rsidR="003E2C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Président de la CR Bretagne Pays de Loire,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Responsable Formation de la CN TSC</w:t>
      </w:r>
      <w:r w:rsidR="00602E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Capitaine de l’équipe ELITE de France,</w:t>
      </w:r>
    </w:p>
    <w:p w14:paraId="31DA4414" w14:textId="0823937A" w:rsidR="003E1F2C" w:rsidRDefault="003E1F2C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Ghislaine </w:t>
      </w:r>
      <w:r w:rsidR="00AF387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VAN DEN WOLDENBERG, Présidente de la CR AURA</w:t>
      </w:r>
      <w:r w:rsidR="00602E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43428E49" w14:textId="39FD6D9A" w:rsidR="00602E81" w:rsidRDefault="00602E81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Dominique DIDRY, Président de la CR ILE </w:t>
      </w:r>
      <w:r w:rsidR="00B9662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France,</w:t>
      </w:r>
    </w:p>
    <w:p w14:paraId="6585F4B6" w14:textId="6568A3A8" w:rsidR="00602E81" w:rsidRDefault="00602E81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Laurent MOINEL, Président de la CR Grand EST,</w:t>
      </w:r>
    </w:p>
    <w:p w14:paraId="51396C3B" w14:textId="7A5B48F5" w:rsidR="00602E81" w:rsidRDefault="00602E81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Henry LAUR, Président de la CR Pyrénées Méditerranée,</w:t>
      </w:r>
    </w:p>
    <w:p w14:paraId="1BF8E949" w14:textId="330ABDBA" w:rsidR="006B5726" w:rsidRDefault="00492724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Gilbert KAOUMA, Président de la CR Nouvelle Calédonie</w:t>
      </w:r>
    </w:p>
    <w:p w14:paraId="74348505" w14:textId="0BB6B4E3" w:rsidR="001551A3" w:rsidRDefault="001551A3" w:rsidP="00E216C2">
      <w:pPr>
        <w:tabs>
          <w:tab w:val="left" w:pos="7635"/>
        </w:tabs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02E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Serge ZERROUKI, Entraîneur de l’équipe de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France,</w:t>
      </w:r>
      <w:r w:rsidR="00E216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</w:p>
    <w:p w14:paraId="384805B7" w14:textId="01DCDCDE" w:rsidR="003E2C51" w:rsidRDefault="003E2C51" w:rsidP="003E2C5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Yves MALIET, Webmaster de la CN TSC.</w:t>
      </w:r>
    </w:p>
    <w:p w14:paraId="5AA13961" w14:textId="51725E14" w:rsidR="006C2BB9" w:rsidRPr="00E216C2" w:rsidRDefault="006C2BB9" w:rsidP="00DF4540">
      <w:pPr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</w:pPr>
    </w:p>
    <w:p w14:paraId="58514A2A" w14:textId="1F5214A9" w:rsidR="00492724" w:rsidRDefault="00E216C2" w:rsidP="00DF4540">
      <w:p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216C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Absents excusés :</w:t>
      </w:r>
    </w:p>
    <w:p w14:paraId="2AEF6D44" w14:textId="77777777" w:rsidR="009C4957" w:rsidRDefault="009C4957" w:rsidP="00DF4540">
      <w:p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4C8D8649" w14:textId="53C74941" w:rsidR="009C4957" w:rsidRDefault="009C4957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Antoine RODULFO, Président de la CR de la Réunion,</w:t>
      </w:r>
    </w:p>
    <w:p w14:paraId="406E71D8" w14:textId="77777777" w:rsidR="009C4957" w:rsidRDefault="009C4957" w:rsidP="009C4957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Michel TOULA, Président de la CR Martinique,</w:t>
      </w:r>
    </w:p>
    <w:p w14:paraId="0B9ED2BA" w14:textId="29CBFF83" w:rsidR="00647134" w:rsidRDefault="00492724" w:rsidP="00492724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14:paraId="77E992D0" w14:textId="77777777" w:rsidR="00FC2EC9" w:rsidRDefault="009C4957" w:rsidP="00492724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</w:p>
    <w:p w14:paraId="0C2A645F" w14:textId="77777777" w:rsidR="00FC2EC9" w:rsidRDefault="00FC2EC9" w:rsidP="00492724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14:paraId="6A949B6E" w14:textId="77777777" w:rsidR="00FC2EC9" w:rsidRDefault="00FC2EC9" w:rsidP="00492724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14:paraId="202FF847" w14:textId="2BC48F99" w:rsidR="00C53FE9" w:rsidRDefault="00FC2EC9" w:rsidP="00492724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</w:t>
      </w:r>
      <w:r w:rsidR="009C495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5749B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Le président ouvre la séance à </w:t>
      </w:r>
      <w:r w:rsidR="006531C6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9 h 13.</w:t>
      </w:r>
    </w:p>
    <w:p w14:paraId="22D492D2" w14:textId="77777777" w:rsidR="00CD540B" w:rsidRDefault="00CD540B" w:rsidP="00492724">
      <w:pP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14:paraId="42508EF5" w14:textId="77777777" w:rsidR="00CD540B" w:rsidRDefault="00CD540B" w:rsidP="00492724">
      <w:pP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14:paraId="3A46B120" w14:textId="1C60D29B" w:rsidR="00CD540B" w:rsidRPr="00CD540B" w:rsidRDefault="00CD540B" w:rsidP="00492724">
      <w:p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CD540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Points abordés :</w:t>
      </w:r>
    </w:p>
    <w:p w14:paraId="4BD93C32" w14:textId="77777777" w:rsidR="00CD540B" w:rsidRDefault="00CD540B" w:rsidP="00492724">
      <w:pP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14:paraId="2B7973B9" w14:textId="77777777" w:rsidR="00CD540B" w:rsidRDefault="00CD540B" w:rsidP="00492724">
      <w:pP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14:paraId="76E92858" w14:textId="67E73216" w:rsidR="001551A3" w:rsidRPr="00CD540B" w:rsidRDefault="001551A3" w:rsidP="00492724">
      <w:pP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  <w:r w:rsidRPr="00CD540B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1/ Actualités de la discipline par le Président de la CN TSC Christophe MARTINEL. </w:t>
      </w:r>
    </w:p>
    <w:p w14:paraId="5992A8DB" w14:textId="7A0E767E" w:rsidR="006531C6" w:rsidRDefault="006531C6" w:rsidP="00492724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Lors du dernier CDN, avec Robert, il </w:t>
      </w:r>
      <w:r w:rsidR="00006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nous a été dit qu’il fallait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être au top pour le Championnat de France, être bien organisé</w:t>
      </w:r>
      <w:r w:rsidR="00006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pouvoir répondre aux médias, rendre un planning organisationnel au DTN</w:t>
      </w:r>
      <w:r w:rsidR="00CD54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pour le 18 avril, date initialement prévue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EC409A7" w14:textId="77777777" w:rsidR="00006C5F" w:rsidRDefault="00006C5F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3D9C4177" w14:textId="77777777" w:rsidR="00006C5F" w:rsidRDefault="00006C5F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 w:rsidR="00F05F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/ </w:t>
      </w:r>
      <w:r w:rsidR="00614F8F" w:rsidRPr="00CD540B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L'open international des clubs de TSC à Caen</w:t>
      </w:r>
      <w:r w:rsidR="000D37F8" w:rsidRPr="00CD540B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, du 29 au 31 mai 2020</w:t>
      </w:r>
      <w:r w:rsidR="005749BE" w:rsidRPr="00CD540B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, annulé et reporté à 2021</w:t>
      </w:r>
      <w:r w:rsidR="00614F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14F8F" w:rsidRPr="00614F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3B265F61" w14:textId="77777777" w:rsidR="00006C5F" w:rsidRDefault="00006C5F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27A4C57" w14:textId="50C8283C" w:rsidR="00492724" w:rsidRDefault="00614F8F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14F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Christophe</w:t>
      </w:r>
      <w:r w:rsidR="006531C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: attendre les élections et la nouvelle équipe dirigeante pour définir l’orientation à prendre pour l’année prochaine. On va garder le lieu de la compétition et définir les dates qui doivent se situer après le championnat de France</w:t>
      </w:r>
      <w:r w:rsidR="00006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(Pentecôte 2021 ?)</w:t>
      </w:r>
      <w:r w:rsidR="006531C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CD54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06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D54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Les partenaires nous sont fidèles et reportent leurs budgets, leurs appuis logistiques. Les équipes étrangères restent présentent également. Ce délai supplémentaire, permettra-t-il de régler le sujet du règlement international ?</w:t>
      </w:r>
    </w:p>
    <w:p w14:paraId="385A3739" w14:textId="6B4EF521" w:rsidR="00CD540B" w:rsidRDefault="00CD540B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Ceux qui ont réglé les inscriptions, vont se faire rembourser. Les cibles sont faites en Belgique (1500 cibles, dont 1000 pour la précision et 500 pour le relais).</w:t>
      </w:r>
    </w:p>
    <w:p w14:paraId="5BF2E0D5" w14:textId="321E8729" w:rsidR="00CD540B" w:rsidRDefault="00CD540B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Pour l’instant la Fédération n’apporte pas de budget, sauf une participation au pot de clôture à la mairie</w:t>
      </w:r>
      <w:r w:rsidR="006345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de CAEN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F9D17C2" w14:textId="415A5ED1" w:rsidR="00CD540B" w:rsidRDefault="00CD540B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L’AG élective de la Fédération est prévue les 12 et 13 décembre 2020 à LYON.</w:t>
      </w:r>
    </w:p>
    <w:p w14:paraId="42F446C0" w14:textId="77777777" w:rsidR="00CD540B" w:rsidRDefault="00CD540B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1F3911D" w14:textId="66E830AE" w:rsidR="00AC09F6" w:rsidRDefault="00B8629E" w:rsidP="00DF4540">
      <w:pP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3</w:t>
      </w:r>
      <w:r w:rsidR="00F05F43" w:rsidRPr="00CD540B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/ </w:t>
      </w:r>
      <w:r w:rsidR="00614F8F" w:rsidRPr="00CD540B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Le championnat de France à Limoges, les 9 et 10 mai</w:t>
      </w:r>
      <w:r w:rsidR="000D37F8" w:rsidRPr="00CD540B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 2020</w:t>
      </w:r>
      <w:r w:rsidR="00614F8F" w:rsidRPr="006345B4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CD540B" w:rsidRPr="006345B4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annulé</w:t>
      </w:r>
      <w:r w:rsidR="00AC09F6" w:rsidRPr="006345B4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.</w:t>
      </w:r>
    </w:p>
    <w:p w14:paraId="6434DD40" w14:textId="77777777" w:rsidR="00006C5F" w:rsidRDefault="00006C5F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CA63726" w14:textId="6A1413B0" w:rsidR="006345B4" w:rsidRDefault="006345B4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345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Voir le sujet des budgets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qui doivent s’arrêter fin août. Un report de budget est-il possible ? Y aura-t-il une nouvelle AG avant celle de décembre ? A priori, non, sauf une éventuelle AG technique « minimale » pour les points réglementaires indispensables ?</w:t>
      </w:r>
    </w:p>
    <w:p w14:paraId="1F443E86" w14:textId="7186BAC3" w:rsidR="00006C5F" w:rsidRDefault="00006C5F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Une nouvelle date peut-elle être proposée ? Christophe voit avec un membre du CDN, car il semblerait que la PSP pourrait faire un championnat de France de son côté.</w:t>
      </w:r>
      <w:r w:rsidRPr="006345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C17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Il nous fera part des décisions éventuelles ou des possibilités laissées aux commissions sportives.</w:t>
      </w:r>
    </w:p>
    <w:p w14:paraId="4A487DCB" w14:textId="2659B846" w:rsidR="009125F1" w:rsidRDefault="00006C5F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 non, p</w:t>
      </w:r>
      <w:r w:rsidR="009125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eut-on organiser une compétition nationale avec l’appellation « championnat de France »</w:t>
      </w:r>
      <w:r w:rsidR="007215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avec l’accord du </w:t>
      </w:r>
      <w:proofErr w:type="gramStart"/>
      <w:r w:rsidR="007215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CDN </w:t>
      </w:r>
      <w:r w:rsidR="009125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?</w:t>
      </w:r>
      <w:proofErr w:type="gramEnd"/>
      <w:r w:rsidR="007215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125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 oui, à confirmer, où et quand, quelle région pourrait l’organiser ?</w:t>
      </w:r>
    </w:p>
    <w:p w14:paraId="5D99DB50" w14:textId="76ED8E52" w:rsidR="007438E1" w:rsidRDefault="007438E1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Ap</w:t>
      </w:r>
      <w:r w:rsidR="009C49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rès échanges, la conclusion qui s’impose est qu’il n’est pas possible d’organiser un Championnat de France d’ici la fin de l’année, sauf </w:t>
      </w:r>
      <w:r w:rsidR="00006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avec l’aval de la Fédération, ou </w:t>
      </w:r>
      <w:r w:rsidR="009C49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 la Fédération décide d’en organiser un pendant l’été, probabilité faible à ce jour. Une information aux compétiteurs sera à faire dès que possible.</w:t>
      </w:r>
    </w:p>
    <w:p w14:paraId="6A65F698" w14:textId="06DB9D0B" w:rsidR="00AC09F6" w:rsidRDefault="009C4957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Pour le prochain championnat, un rapport prévisionnel </w:t>
      </w:r>
      <w:r w:rsidR="007215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est à élaborer,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détaillant l’organisation, les plannings, les horaires précis</w:t>
      </w:r>
      <w:r w:rsidR="000F26A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des référents pour chaque domaine. Respecter les horaires de rendez-vous pour les personnalités invitées, notamment pour les remises des prix.</w:t>
      </w:r>
    </w:p>
    <w:p w14:paraId="7CABEE88" w14:textId="68C4BBD9" w:rsidR="002C1777" w:rsidRDefault="002C1777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Les contraintes : quelle piscine, disponibilité, quel bassin, nombre de lignes d’eau, donc nombre de compétiteurs.</w:t>
      </w:r>
    </w:p>
    <w:p w14:paraId="3B03F4F2" w14:textId="54F2DF7C" w:rsidR="000F26AB" w:rsidRDefault="000F26AB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Garde-ton le défilé ? </w:t>
      </w:r>
      <w:r w:rsidR="00B13D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Conserver son côté festif ?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Quelle est sa perception par les autres disciplines, par les responsables de la Fédération ? </w:t>
      </w:r>
      <w:r w:rsidR="00006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5A961AC" w14:textId="049349B7" w:rsidR="00F05F43" w:rsidRDefault="00AC09F6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614F8F" w:rsidRPr="00614F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vec les points à améliorer</w:t>
      </w:r>
      <w:r w:rsidR="00C477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 : </w:t>
      </w:r>
      <w:proofErr w:type="gramStart"/>
      <w:r w:rsidR="00C477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timing</w:t>
      </w:r>
      <w:proofErr w:type="gramEnd"/>
      <w:r w:rsidR="00C477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à définir selon le nombre de ligne d’eau : diminuer le </w:t>
      </w:r>
      <w:r w:rsidR="000D37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nombre de compétiteurs, de séries, </w:t>
      </w:r>
      <w:r w:rsidR="009F15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proportion Hommes-femmes, </w:t>
      </w:r>
      <w:r w:rsidR="00205F2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le sujet du </w:t>
      </w:r>
      <w:r w:rsidR="00C477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respect des</w:t>
      </w:r>
      <w:r w:rsidR="00614F8F" w:rsidRPr="00614F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juges, </w:t>
      </w:r>
      <w:r w:rsidR="00C477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organisation de la </w:t>
      </w:r>
      <w:r w:rsidR="000D37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saisie,</w:t>
      </w:r>
      <w:r w:rsidR="002C17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installer</w:t>
      </w:r>
      <w:r w:rsidR="00C477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les l</w:t>
      </w:r>
      <w:r w:rsidR="00614F8F" w:rsidRPr="00614F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ampes, </w:t>
      </w:r>
      <w:r w:rsidR="00C477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mieux organiser les </w:t>
      </w:r>
      <w:r w:rsidR="00614F8F" w:rsidRPr="00614F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podiums, inscriptions avec le niveau Tireur</w:t>
      </w:r>
      <w:r w:rsidR="00205F2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1</w:t>
      </w:r>
      <w:r w:rsidR="00B9662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2C17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Définir la s</w:t>
      </w:r>
      <w:r w:rsidR="005A2D0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élection pour chaque catégorie.</w:t>
      </w:r>
      <w:r w:rsidR="003337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(L </w:t>
      </w:r>
      <w:proofErr w:type="spellStart"/>
      <w:r w:rsidR="003337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Moinel</w:t>
      </w:r>
      <w:proofErr w:type="spellEnd"/>
      <w:r w:rsidR="003337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  <w:r w:rsidR="007215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etc</w:t>
      </w:r>
      <w:r w:rsidR="0073449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9F15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14:paraId="399D3487" w14:textId="2FB46E13" w:rsidR="00721539" w:rsidRPr="00A9271E" w:rsidRDefault="00721539" w:rsidP="009B73A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S’agissant de la contrainte liée au nombre de compétiteurs, au total et pour certaines catégories :</w:t>
      </w:r>
    </w:p>
    <w:p w14:paraId="14108629" w14:textId="03C74DC5" w:rsidR="009B73A0" w:rsidRPr="00A9271E" w:rsidRDefault="004170FA" w:rsidP="00721539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Remarque de Jean-Gilles : Peut-on au lieu de qualifier un certain nombre de compétiteurs par catégorie : fixer une performance au combiné qualifiante (minima) exemple 13400 pour les masculins ? Cela implique une certaine souplesse pour la composition des séries donc un </w:t>
      </w:r>
      <w:proofErr w:type="gram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timing</w:t>
      </w:r>
      <w:proofErr w:type="gramEnd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aléatoire.</w:t>
      </w:r>
      <w:r w:rsidR="00C600F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E4E0E44" w14:textId="0C953F02" w:rsidR="00947672" w:rsidRPr="00A9271E" w:rsidRDefault="00721539" w:rsidP="00721539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4767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Stéphane s’interroge </w:t>
      </w:r>
      <w:r w:rsidR="009B73A0" w:rsidRPr="00A9271E">
        <w:rPr>
          <w:rFonts w:asciiTheme="minorHAnsi" w:hAnsiTheme="minorHAnsi" w:cstheme="minorHAnsi"/>
          <w:sz w:val="22"/>
          <w:szCs w:val="22"/>
          <w:shd w:val="clear" w:color="auto" w:fill="FFFFFF"/>
        </w:rPr>
        <w:t>sur la remarque de JG :</w:t>
      </w:r>
      <w:r w:rsidR="009B73A0" w:rsidRPr="00A9271E">
        <w:rPr>
          <w:rFonts w:asciiTheme="minorHAnsi" w:hAnsiTheme="minorHAnsi" w:cstheme="minorHAnsi"/>
          <w:shd w:val="clear" w:color="auto" w:fill="FFFFFF"/>
        </w:rPr>
        <w:t xml:space="preserve"> </w:t>
      </w:r>
      <w:r w:rsidR="00A31146" w:rsidRPr="00A9271E">
        <w:rPr>
          <w:rFonts w:asciiTheme="minorHAnsi" w:hAnsiTheme="minorHAnsi" w:cstheme="minorHAnsi"/>
          <w:shd w:val="clear" w:color="auto" w:fill="FFFFFF"/>
        </w:rPr>
        <w:t xml:space="preserve"> </w:t>
      </w:r>
      <w:r w:rsidR="00947672" w:rsidRPr="00A9271E">
        <w:rPr>
          <w:rFonts w:ascii="Arial" w:hAnsi="Arial" w:cs="Arial"/>
          <w:sz w:val="22"/>
          <w:szCs w:val="22"/>
        </w:rPr>
        <w:t xml:space="preserve">pour </w:t>
      </w:r>
      <w:r w:rsidR="00A31146" w:rsidRPr="00A9271E">
        <w:rPr>
          <w:rFonts w:ascii="Arial" w:hAnsi="Arial" w:cs="Arial"/>
          <w:sz w:val="22"/>
          <w:szCs w:val="22"/>
        </w:rPr>
        <w:t xml:space="preserve">une </w:t>
      </w:r>
      <w:r w:rsidR="00947672" w:rsidRPr="00A9271E">
        <w:rPr>
          <w:rFonts w:ascii="Arial" w:hAnsi="Arial" w:cs="Arial"/>
          <w:sz w:val="22"/>
          <w:szCs w:val="22"/>
        </w:rPr>
        <w:t>sélection minimum comment peu</w:t>
      </w:r>
      <w:r w:rsidR="00A31146" w:rsidRPr="00A9271E">
        <w:rPr>
          <w:rFonts w:ascii="Arial" w:hAnsi="Arial" w:cs="Arial"/>
          <w:sz w:val="22"/>
          <w:szCs w:val="22"/>
        </w:rPr>
        <w:t xml:space="preserve">-t-on </w:t>
      </w:r>
      <w:r w:rsidR="00947672" w:rsidRPr="00A9271E">
        <w:rPr>
          <w:rFonts w:ascii="Arial" w:hAnsi="Arial" w:cs="Arial"/>
          <w:sz w:val="22"/>
          <w:szCs w:val="22"/>
        </w:rPr>
        <w:t xml:space="preserve">déterminer un an avant </w:t>
      </w:r>
      <w:r w:rsidR="00A31146" w:rsidRPr="00A9271E">
        <w:rPr>
          <w:rFonts w:ascii="Arial" w:hAnsi="Arial" w:cs="Arial"/>
          <w:sz w:val="22"/>
          <w:szCs w:val="22"/>
        </w:rPr>
        <w:t>un</w:t>
      </w:r>
      <w:r w:rsidR="00947672" w:rsidRPr="00A9271E">
        <w:rPr>
          <w:rFonts w:ascii="Arial" w:hAnsi="Arial" w:cs="Arial"/>
          <w:sz w:val="22"/>
          <w:szCs w:val="22"/>
        </w:rPr>
        <w:t xml:space="preserve"> score minimum ?</w:t>
      </w:r>
      <w:r w:rsidR="009B73A0" w:rsidRPr="00A9271E">
        <w:rPr>
          <w:rFonts w:ascii="Arial" w:hAnsi="Arial" w:cs="Arial"/>
          <w:sz w:val="22"/>
          <w:szCs w:val="22"/>
        </w:rPr>
        <w:t xml:space="preserve"> I</w:t>
      </w:r>
      <w:r w:rsidR="00947672" w:rsidRPr="00A9271E">
        <w:rPr>
          <w:rFonts w:ascii="Arial" w:hAnsi="Arial" w:cs="Arial"/>
          <w:sz w:val="22"/>
          <w:szCs w:val="22"/>
        </w:rPr>
        <w:t>l fau</w:t>
      </w:r>
      <w:r w:rsidR="00A31146" w:rsidRPr="00A9271E">
        <w:rPr>
          <w:rFonts w:ascii="Arial" w:hAnsi="Arial" w:cs="Arial"/>
          <w:sz w:val="22"/>
          <w:szCs w:val="22"/>
        </w:rPr>
        <w:t>drait</w:t>
      </w:r>
      <w:r w:rsidR="00947672" w:rsidRPr="00A9271E">
        <w:rPr>
          <w:rFonts w:ascii="Arial" w:hAnsi="Arial" w:cs="Arial"/>
          <w:sz w:val="22"/>
          <w:szCs w:val="22"/>
        </w:rPr>
        <w:t xml:space="preserve"> que l'ensemble des compétiteurs connaissent les règles du jeu en début de saison</w:t>
      </w:r>
      <w:r w:rsidR="00A31146" w:rsidRPr="00A9271E">
        <w:rPr>
          <w:rFonts w:ascii="Arial" w:hAnsi="Arial" w:cs="Arial"/>
          <w:sz w:val="22"/>
          <w:szCs w:val="22"/>
        </w:rPr>
        <w:t xml:space="preserve">. </w:t>
      </w:r>
      <w:r w:rsidR="009B73A0" w:rsidRPr="00A9271E">
        <w:rPr>
          <w:rFonts w:ascii="Arial" w:hAnsi="Arial" w:cs="Arial"/>
          <w:sz w:val="22"/>
          <w:szCs w:val="22"/>
        </w:rPr>
        <w:t>C</w:t>
      </w:r>
      <w:r w:rsidR="00947672" w:rsidRPr="00A9271E">
        <w:rPr>
          <w:rFonts w:ascii="Arial" w:hAnsi="Arial" w:cs="Arial"/>
          <w:sz w:val="22"/>
          <w:szCs w:val="22"/>
        </w:rPr>
        <w:t xml:space="preserve">omment </w:t>
      </w:r>
      <w:r w:rsidR="00A31146" w:rsidRPr="00A9271E">
        <w:rPr>
          <w:rFonts w:ascii="Arial" w:hAnsi="Arial" w:cs="Arial"/>
          <w:sz w:val="22"/>
          <w:szCs w:val="22"/>
        </w:rPr>
        <w:t>faire, par exemple,</w:t>
      </w:r>
      <w:r w:rsidR="00947672" w:rsidRPr="00A9271E">
        <w:rPr>
          <w:rFonts w:ascii="Arial" w:hAnsi="Arial" w:cs="Arial"/>
          <w:sz w:val="22"/>
          <w:szCs w:val="22"/>
        </w:rPr>
        <w:t xml:space="preserve"> s</w:t>
      </w:r>
      <w:r w:rsidR="00A31146" w:rsidRPr="00A9271E">
        <w:rPr>
          <w:rFonts w:ascii="Arial" w:hAnsi="Arial" w:cs="Arial"/>
          <w:sz w:val="22"/>
          <w:szCs w:val="22"/>
        </w:rPr>
        <w:t xml:space="preserve">i le nombre de </w:t>
      </w:r>
      <w:r w:rsidR="00947672" w:rsidRPr="00A9271E">
        <w:rPr>
          <w:rFonts w:ascii="Arial" w:hAnsi="Arial" w:cs="Arial"/>
          <w:sz w:val="22"/>
          <w:szCs w:val="22"/>
        </w:rPr>
        <w:t xml:space="preserve">compétiteurs </w:t>
      </w:r>
      <w:r w:rsidR="00A31146" w:rsidRPr="00A9271E">
        <w:rPr>
          <w:rFonts w:ascii="Arial" w:hAnsi="Arial" w:cs="Arial"/>
          <w:sz w:val="22"/>
          <w:szCs w:val="22"/>
        </w:rPr>
        <w:t>est supérieur au nombre de p</w:t>
      </w:r>
      <w:r w:rsidR="00947672" w:rsidRPr="00A9271E">
        <w:rPr>
          <w:rFonts w:ascii="Arial" w:hAnsi="Arial" w:cs="Arial"/>
          <w:sz w:val="22"/>
          <w:szCs w:val="22"/>
        </w:rPr>
        <w:t>laces possibles ?</w:t>
      </w:r>
    </w:p>
    <w:p w14:paraId="7C89E446" w14:textId="77777777" w:rsidR="00087870" w:rsidRPr="00A9271E" w:rsidRDefault="003D2633" w:rsidP="00087870">
      <w:pPr>
        <w:pStyle w:val="Paragraphedelist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="Arial" w:hAnsi="Arial" w:cs="Arial"/>
          <w:sz w:val="22"/>
          <w:szCs w:val="22"/>
        </w:rPr>
        <w:t>Laurent revient aussi sur les minima et pense qu’il faut éviter que les compétiteurs sélectionnés soient toujours les mêmes. Il souhaite avoir, pour la motivation à l’égard de la discipline, un maximum de compétiteurs invités. Cela passe aussi par la capacité des bassins accueillants en nombre de lignes d’eau.</w:t>
      </w:r>
      <w:r w:rsidR="00087870" w:rsidRPr="00A9271E">
        <w:rPr>
          <w:rFonts w:ascii="Arial" w:hAnsi="Arial" w:cs="Arial"/>
          <w:sz w:val="22"/>
          <w:szCs w:val="22"/>
        </w:rPr>
        <w:t xml:space="preserve"> </w:t>
      </w:r>
      <w:r w:rsidR="00087870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Laurent souhaiterait que les meilleurs RS puissent être invités au championnat de France.</w:t>
      </w:r>
    </w:p>
    <w:p w14:paraId="7590E883" w14:textId="51075920" w:rsidR="003D2633" w:rsidRPr="00A9271E" w:rsidRDefault="003D2633" w:rsidP="00721539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</w:p>
    <w:p w14:paraId="32D9ED43" w14:textId="6385F66E" w:rsidR="00947672" w:rsidRPr="00A9271E" w:rsidRDefault="00947672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DAFC83E" w14:textId="77777777" w:rsidR="009F15A1" w:rsidRPr="00A9271E" w:rsidRDefault="009F15A1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071C8E6" w14:textId="4CB60CFD" w:rsidR="00F05F43" w:rsidRPr="00A9271E" w:rsidRDefault="00B8629E" w:rsidP="00DF4540">
      <w:p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4</w:t>
      </w:r>
      <w:r w:rsidR="00F05F43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/ </w:t>
      </w:r>
      <w:r w:rsidR="000D37F8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Le stages ELITE de France, le CRITERIUM Jeunes : </w:t>
      </w:r>
      <w:r w:rsidR="008C5C75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Serge, </w:t>
      </w:r>
      <w:r w:rsidR="000D37F8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Stéphane</w:t>
      </w:r>
      <w:r w:rsidR="005A2D07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. Participation des Minimes ?</w:t>
      </w:r>
    </w:p>
    <w:p w14:paraId="7F38E4BE" w14:textId="77777777" w:rsidR="002C1777" w:rsidRPr="00A9271E" w:rsidRDefault="002C1777" w:rsidP="00DF4540">
      <w:p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</w:p>
    <w:p w14:paraId="4FFDDC9E" w14:textId="1A626345" w:rsidR="008C5C75" w:rsidRPr="00A9271E" w:rsidRDefault="008C5C75" w:rsidP="002C177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Le stage ELITE :</w:t>
      </w:r>
      <w:r w:rsidR="00B05F84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le prochain aura lieu en 2021</w:t>
      </w: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</w:p>
    <w:p w14:paraId="1D76BC70" w14:textId="77777777" w:rsidR="002C1777" w:rsidRPr="00A9271E" w:rsidRDefault="002C1777" w:rsidP="00DF4540">
      <w:p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</w:p>
    <w:p w14:paraId="3E86AAFA" w14:textId="6C3F205D" w:rsidR="009F15A1" w:rsidRPr="00A9271E" w:rsidRDefault="00FC2EC9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Objectif : </w:t>
      </w:r>
      <w:r w:rsidR="009F15A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Avoir les meilleurs compétiteurs nationaux, pour en faire de meilleurs compétiteurs nationaux </w:t>
      </w:r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et même internationaux </w:t>
      </w:r>
      <w:r w:rsidR="009F15A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!</w:t>
      </w:r>
      <w:r w:rsidR="002C177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Être prêts pour les futures compétitions internationales lors de leur reprise.</w:t>
      </w:r>
    </w:p>
    <w:p w14:paraId="7C66DB06" w14:textId="50D4CD11" w:rsidR="00E12C57" w:rsidRPr="00A9271E" w:rsidRDefault="00583FCF" w:rsidP="00E12C5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Lieu : Chateaubrian</w:t>
      </w:r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t, sans doute à Pâques 2021, seul weekend de 3 jours. Il sera organisé par le staff de l’équipe de France, Serge Zerrouki entraîneur-sélectionneur de l’EDF, Stéphane Estier capitaine de l’EDF et Robert </w:t>
      </w:r>
      <w:proofErr w:type="spellStart"/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Dalbésio</w:t>
      </w:r>
      <w:proofErr w:type="spellEnd"/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, conseiller technique.</w:t>
      </w:r>
    </w:p>
    <w:p w14:paraId="06210CC7" w14:textId="10ED77EF" w:rsidR="00583FCF" w:rsidRPr="00A9271E" w:rsidRDefault="00583FCF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C519291" w14:textId="51F9625A" w:rsidR="00B001FE" w:rsidRPr="00A9271E" w:rsidRDefault="00B001FE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Le contenu du stage doit être validé par le DTN</w:t>
      </w:r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, comme il l’a été lors du précédent stage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Les activités annexes doivent être en rapport direct avec la discipline. </w:t>
      </w:r>
    </w:p>
    <w:p w14:paraId="4E42D6DA" w14:textId="52478F04" w:rsidR="00E12C57" w:rsidRPr="00A9271E" w:rsidRDefault="008C5C75" w:rsidP="00E12C5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Budget 3000 euros, à intégrer dans le budget prévisionnel de la discipline.</w:t>
      </w:r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Une partie du budget initial (qui était de 3600€) étant transféré à l’organisation du stage jeune de Marc </w:t>
      </w:r>
      <w:proofErr w:type="spellStart"/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Lourdelle</w:t>
      </w:r>
      <w:proofErr w:type="spellEnd"/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D46FE5A" w14:textId="7539479A" w:rsidR="008C5C75" w:rsidRPr="00A9271E" w:rsidRDefault="008C5C75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3C919D1" w14:textId="3E8FFEFF" w:rsidR="009F15A1" w:rsidRPr="00A9271E" w:rsidRDefault="009F15A1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Sujet compliqué : avoir aussi les minimes</w:t>
      </w:r>
      <w:r w:rsidR="002C177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 ?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Ils n’ont pas encore l’esprit tourné vers l’international.</w:t>
      </w:r>
    </w:p>
    <w:p w14:paraId="0543B954" w14:textId="5BE3DD23" w:rsidR="009F15A1" w:rsidRPr="00A9271E" w:rsidRDefault="002C1777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Donc a</w:t>
      </w:r>
      <w:r w:rsidR="009F15A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voir uniquement les Masters, les Seniors, les Juniors et les Cadets</w:t>
      </w:r>
      <w:r w:rsidR="00FC2EC9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E61CBA5" w14:textId="78E1F6D3" w:rsidR="009F15A1" w:rsidRPr="00A9271E" w:rsidRDefault="002C1777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Soit</w:t>
      </w:r>
      <w:r w:rsidR="009F15A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9 adultes</w:t>
      </w:r>
      <w:r w:rsidR="00D6174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(6 H et 3 F)</w:t>
      </w:r>
      <w:r w:rsidR="009F15A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et 9 jeunes</w:t>
      </w:r>
      <w:r w:rsidR="00D6174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(4 H et 5 F)</w:t>
      </w:r>
      <w:r w:rsidR="009F15A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D6174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Garder </w:t>
      </w:r>
      <w:proofErr w:type="gramStart"/>
      <w:r w:rsidR="00D6174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des binômes si possible</w:t>
      </w:r>
      <w:proofErr w:type="gramEnd"/>
      <w:r w:rsidR="00D6174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5895E037" w14:textId="4427E6EE" w:rsidR="00583FCF" w:rsidRPr="00A9271E" w:rsidRDefault="00583FCF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 une absence se déclare, elle est remplacée de la façon suivante : un(e) adulte par un(e) </w:t>
      </w:r>
      <w:r w:rsidR="00B001F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adulte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, un(e) jeune par un (e)jeune.</w:t>
      </w:r>
    </w:p>
    <w:p w14:paraId="10887226" w14:textId="0FC6FEF5" w:rsidR="00B001FE" w:rsidRPr="00A9271E" w:rsidRDefault="00B001FE" w:rsidP="00B001FE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Est-il possible d’avoir deux stages ? Un pour les jeunes, un pour les adultes (Masters et Seniors).</w:t>
      </w:r>
    </w:p>
    <w:p w14:paraId="602FABAF" w14:textId="0F267AFE" w:rsidR="002C1777" w:rsidRPr="00A9271E" w:rsidRDefault="002C1777" w:rsidP="00B001FE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Très difficile sur le plan de l’organisation. Donc maintien du format actuel.</w:t>
      </w:r>
    </w:p>
    <w:p w14:paraId="52490B55" w14:textId="77777777" w:rsidR="002C1777" w:rsidRPr="00A9271E" w:rsidRDefault="002C1777" w:rsidP="00B001FE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A56CA0D" w14:textId="787FFCE1" w:rsidR="008C5C75" w:rsidRPr="00A9271E" w:rsidRDefault="00B001FE" w:rsidP="002C177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Le stage </w:t>
      </w:r>
      <w:r w:rsidR="008C5C75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Jeunes : </w:t>
      </w:r>
    </w:p>
    <w:p w14:paraId="5D8FD918" w14:textId="3AF1BD01" w:rsidR="00B001FE" w:rsidRPr="00A9271E" w:rsidRDefault="008C5C75" w:rsidP="00B001FE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Il doit </w:t>
      </w:r>
      <w:r w:rsidR="00B001F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avoir lieu avant le stage adulte.</w:t>
      </w:r>
    </w:p>
    <w:p w14:paraId="1BE2363C" w14:textId="0F7D14C8" w:rsidR="00B001FE" w:rsidRPr="00A9271E" w:rsidRDefault="00B001FE" w:rsidP="00B001FE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Donc avoir un seul stage pour l’équipe ELITE, décision prise après échanges.</w:t>
      </w:r>
    </w:p>
    <w:p w14:paraId="26E1C342" w14:textId="3DABB3E7" w:rsidR="00583FCF" w:rsidRPr="00A9271E" w:rsidRDefault="00B001FE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Pour les Jeunes, l</w:t>
      </w:r>
      <w:r w:rsidR="00583F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’idée est de proposer à Marc </w:t>
      </w:r>
      <w:proofErr w:type="spellStart"/>
      <w:r w:rsidR="00583F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Lourdelle</w:t>
      </w:r>
      <w:proofErr w:type="spellEnd"/>
      <w:r w:rsidR="00583F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l’organisation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, à Courville,</w:t>
      </w:r>
      <w:r w:rsidR="00583F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du stage Jeunes trois ans de suite. Pour les Minimes, les Cadets et Juniors (hors équipe ELITE). Il s’agit d’un stage type Critérium, ou stage de « brassage »</w:t>
      </w:r>
      <w:r w:rsidR="002C177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pour reprendre l’expression évoquée par Stéphane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 Pour le budget,</w:t>
      </w:r>
      <w:r w:rsidR="008C5C75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prévoir 2000 euros,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il sera nécessaire de demander une participation plus forte que précédemment aux jeunes.</w:t>
      </w:r>
    </w:p>
    <w:p w14:paraId="4A3D0750" w14:textId="44C6CC8F" w:rsidR="008C5C75" w:rsidRPr="00A9271E" w:rsidRDefault="008C5C75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Là aussi, avoir un budget prévisionnel à intégrer dans le budget de la discipline</w:t>
      </w:r>
      <w:r w:rsidR="002C177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e contenu du stage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sera peut-être à adresser au DTN ?</w:t>
      </w:r>
    </w:p>
    <w:p w14:paraId="24EC70F1" w14:textId="613C7FD2" w:rsidR="00FC2EC9" w:rsidRPr="00A9271E" w:rsidRDefault="00D6174D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Christophe évoque la possibilité d’avoir une subvention par le CREAN de Vire, pour l’organisation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future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d’un stage jeune, dès lors qu’il y a plusieurs nations étrangères. A voir après l’Open International de 2021.</w:t>
      </w:r>
    </w:p>
    <w:p w14:paraId="5CB074EC" w14:textId="77777777" w:rsidR="009F15A1" w:rsidRPr="00A9271E" w:rsidRDefault="009F15A1" w:rsidP="00DF454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292273C" w14:textId="1E2C39D6" w:rsidR="00830CC3" w:rsidRPr="00A9271E" w:rsidRDefault="00B8629E" w:rsidP="000D37F8">
      <w:p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5</w:t>
      </w:r>
      <w:r w:rsidR="00F05F43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/ </w:t>
      </w:r>
      <w:r w:rsidR="000D37F8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Les RIPES : Ghislaine</w:t>
      </w:r>
    </w:p>
    <w:p w14:paraId="4D39193B" w14:textId="25E0EFA3" w:rsidR="008C5C75" w:rsidRPr="00A9271E" w:rsidRDefault="008C5C75" w:rsidP="000D37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Ghislaine se propose d’organiser de nouveau l’animation de la manifestation pour le Tir sur Cible.</w:t>
      </w:r>
    </w:p>
    <w:p w14:paraId="41561329" w14:textId="3A3E214D" w:rsidR="008C5C75" w:rsidRPr="00A9271E" w:rsidRDefault="008C5C75" w:rsidP="000D37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Budget : 1100.00 euros.</w:t>
      </w:r>
    </w:p>
    <w:p w14:paraId="7C905917" w14:textId="5E326537" w:rsidR="0047318C" w:rsidRPr="00A9271E" w:rsidRDefault="0047318C" w:rsidP="000D37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L’équipe est bien « huilée »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nous dit Ghislaine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et les jeunes sont satisfaits.</w:t>
      </w:r>
    </w:p>
    <w:p w14:paraId="33C5764D" w14:textId="4B86FD92" w:rsidR="0047318C" w:rsidRPr="00A9271E" w:rsidRDefault="0047318C" w:rsidP="000D37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Tous les ateliers regroupent environ 360 jeunes.</w:t>
      </w:r>
    </w:p>
    <w:p w14:paraId="14BAAA06" w14:textId="4923D3C7" w:rsidR="00B05F84" w:rsidRPr="00A9271E" w:rsidRDefault="00B05F84" w:rsidP="000D37F8">
      <w:p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La proposition de Ghislaine est retenue.</w:t>
      </w:r>
    </w:p>
    <w:p w14:paraId="11419F53" w14:textId="77777777" w:rsidR="00FC2EC9" w:rsidRPr="00A9271E" w:rsidRDefault="00FC2EC9" w:rsidP="000D37F8">
      <w:p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</w:p>
    <w:p w14:paraId="5286B5E0" w14:textId="7CF18D2F" w:rsidR="0047318C" w:rsidRPr="00A9271E" w:rsidRDefault="00B8629E" w:rsidP="00DF4540">
      <w:pPr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6</w:t>
      </w:r>
      <w:r w:rsidR="003A27DF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/ </w:t>
      </w:r>
      <w:r w:rsidR="000D37F8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Le règlement des compétitions</w:t>
      </w:r>
      <w:r w:rsidR="0047318C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.</w:t>
      </w:r>
    </w:p>
    <w:p w14:paraId="18A47179" w14:textId="7E8A35A0" w:rsidR="0047318C" w:rsidRPr="00A9271E" w:rsidRDefault="00F12C2B" w:rsidP="00A531C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0D37F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atériel de pigeage</w:t>
      </w:r>
      <w:r w:rsidR="0047318C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à unifier : choisir un pied à coulisse unique et avoir une grille de résultat unique également. Noter dans le règlement 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quel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type d’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outil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est désigné 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et quelle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est la 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grille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à 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utiliser. Quel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est le 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diamètre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retenu pour la 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pige ?</w:t>
      </w:r>
      <w:r w:rsidR="009F2FF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(6,5 mm ?).</w:t>
      </w:r>
      <w:r w:rsidR="006161D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Tous ces éléments sont à inscrire dans le règlement des compétitions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 Arrêter la règle de l’arrondi au demi-</w:t>
      </w:r>
      <w:proofErr w:type="gram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millimètre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 :</w:t>
      </w:r>
      <w:proofErr w:type="gramEnd"/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Michel. </w:t>
      </w:r>
      <w:r w:rsidR="0047318C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17383A5B" w14:textId="2E1127DF" w:rsidR="0040497A" w:rsidRPr="00A9271E" w:rsidRDefault="0040497A" w:rsidP="00A531C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Yves précise qu’il peut adapter l’outil de saisie pour plusieurs types de matériel, en paramétrant au début de chaque compétition celui choisi. </w:t>
      </w:r>
    </w:p>
    <w:p w14:paraId="633352B4" w14:textId="734BC1E7" w:rsidR="0040497A" w:rsidRPr="00A9271E" w:rsidRDefault="0040497A" w:rsidP="00A531C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Dominique D pense, en conséquence, qu’il peut y avoir plusieurs outils, et qu’il faut d'abord unifier les grilles de points par rapport à la mesure des millimètres depuis le centre</w:t>
      </w:r>
      <w:r w:rsidRPr="00A9271E">
        <w:rPr>
          <w:rFonts w:asciiTheme="minorHAnsi" w:hAnsiTheme="minorHAnsi" w:cstheme="minorHAnsi"/>
          <w:sz w:val="24"/>
          <w:szCs w:val="24"/>
        </w:rPr>
        <w:br/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et les règles d'arrondis des millimètres et des secondes.</w:t>
      </w:r>
    </w:p>
    <w:p w14:paraId="1D258193" w14:textId="77777777" w:rsidR="004170FA" w:rsidRPr="00A9271E" w:rsidRDefault="00363E37" w:rsidP="004170F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 </w:t>
      </w:r>
      <w:r w:rsidR="000D37F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retour surface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: </w:t>
      </w:r>
      <w:r w:rsidR="00B25EC5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D5C2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les retours surfaces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, dans les compétitions au sein des régions qui les autorisent,</w:t>
      </w:r>
      <w:r w:rsidR="004D5C2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65BB6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sont notés RS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au dos de la cible </w:t>
      </w:r>
      <w:r w:rsidR="00165BB6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et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sur les tableaux de </w:t>
      </w:r>
      <w:r w:rsidR="00165BB6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résultats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 Ces derniers</w:t>
      </w:r>
      <w:r w:rsidR="00165BB6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ne sont pas transmis </w:t>
      </w:r>
      <w:r w:rsidR="00A531C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à la Commission Nationale pour </w:t>
      </w:r>
      <w:r w:rsidR="00165BB6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 classement au championnat de France. </w:t>
      </w:r>
      <w:r w:rsidR="004D5C2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Le championnat de France est réservé aux </w:t>
      </w:r>
      <w:r w:rsidR="00165BB6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épreuves effectuées en apnée.</w:t>
      </w:r>
      <w:r w:rsidR="004D5C2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2044B332" w14:textId="7619E1A4" w:rsidR="004D5C24" w:rsidRPr="00A9271E" w:rsidRDefault="004170FA" w:rsidP="004170FA">
      <w:pPr>
        <w:pStyle w:val="Paragraphedelist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Jean-Gilles : les résultats «</w:t>
      </w:r>
      <w:proofErr w:type="gram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RS»</w:t>
      </w:r>
      <w:proofErr w:type="gramEnd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pourraient</w:t>
      </w:r>
      <w:r w:rsidR="0097479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-ils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apparaitre dans le classement combiné du site national avec une annotation spécifique (à voir avec Yves </w:t>
      </w:r>
      <w:proofErr w:type="spell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Maliet</w:t>
      </w:r>
      <w:proofErr w:type="spellEnd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pour cette fonction spécifiqu</w:t>
      </w:r>
      <w:r w:rsidR="0097479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e) ?</w:t>
      </w:r>
    </w:p>
    <w:p w14:paraId="2FDE1482" w14:textId="7D470C52" w:rsidR="00974791" w:rsidRPr="00A9271E" w:rsidRDefault="00974791" w:rsidP="004170FA">
      <w:pPr>
        <w:pStyle w:val="Paragraphedelist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Question sur les pénalités : en faut-il s’il s’agit d’une catégorie à part, non éligible au Championnat de France ? Quel montant ? Par parcours ? Par épreuve ?</w:t>
      </w:r>
    </w:p>
    <w:p w14:paraId="5BE1BF2C" w14:textId="6747557D" w:rsidR="00363E37" w:rsidRPr="00A9271E" w:rsidRDefault="00165BB6" w:rsidP="007150E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 </w:t>
      </w:r>
      <w:r w:rsidR="002D615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procédure de vote lors des réclamations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: elle doit être à bulletin secret. Les </w:t>
      </w:r>
      <w:proofErr w:type="gram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réclamations </w:t>
      </w:r>
      <w:r w:rsidR="00707E7A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doivent</w:t>
      </w:r>
      <w:proofErr w:type="gramEnd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être faites à l’issue de l’épreuve. Une liste de juges </w:t>
      </w:r>
      <w:r w:rsidR="00CA20E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désignés pour les réclamations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doit être établie</w:t>
      </w:r>
      <w:r w:rsidR="00CA20E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au début de la compétition : il est proposé</w:t>
      </w:r>
      <w:r w:rsidR="0097479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pour le Jury, </w:t>
      </w:r>
      <w:r w:rsidR="00CA20E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d’avoir </w:t>
      </w:r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="00CA20E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juge</w:t>
      </w:r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 région présente,</w:t>
      </w:r>
      <w:r w:rsidR="00CA20E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un JF2</w:t>
      </w:r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désigné par la Président de chaque Commission Régionale + le Directeur de Compétition</w:t>
      </w:r>
      <w:r w:rsidR="00CA20E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3B1B1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500EDF05" w14:textId="4EF4B6CC" w:rsidR="003B1B11" w:rsidRPr="00A9271E" w:rsidRDefault="003B1B11" w:rsidP="007150E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Avoir des badges pour les Capitaines</w:t>
      </w:r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8"/>
      </w:r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 </w:t>
      </w:r>
      <w:proofErr w:type="spellStart"/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Genard</w:t>
      </w:r>
      <w:proofErr w:type="spellEnd"/>
      <w:r w:rsidR="00B05F8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peut-il interroger la Fédération ?</w:t>
      </w:r>
    </w:p>
    <w:p w14:paraId="27D8DCAA" w14:textId="33D4F0FC" w:rsidR="00D15941" w:rsidRPr="00A9271E" w:rsidRDefault="00D15941" w:rsidP="00363E3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Sujet des </w:t>
      </w:r>
      <w:proofErr w:type="gram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fiches ,</w:t>
      </w:r>
      <w:proofErr w:type="gramEnd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à débattre : en faut-il deux ?</w:t>
      </w:r>
      <w:r w:rsidR="0043289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Michel ?</w:t>
      </w:r>
    </w:p>
    <w:p w14:paraId="08B4D92E" w14:textId="3A2235C3" w:rsidR="00363E37" w:rsidRPr="00A9271E" w:rsidRDefault="00707E7A" w:rsidP="00D15941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 </w:t>
      </w:r>
      <w:r w:rsidR="002D615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fiche compétiteur</w:t>
      </w:r>
      <w:r w:rsidR="00363E3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A20ED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à élaborer : </w:t>
      </w:r>
      <w:r w:rsidR="00363E3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notant les passages, les tirs, les </w:t>
      </w:r>
      <w:r w:rsidR="00D1594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impacts, les </w:t>
      </w:r>
      <w:r w:rsidR="00363E3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temps : une annexe au règlement ? une fiche plastifiée réutilisable ?</w:t>
      </w:r>
    </w:p>
    <w:p w14:paraId="264D6D95" w14:textId="7C9A76F1" w:rsidR="003B1B11" w:rsidRPr="00A9271E" w:rsidRDefault="00363E37" w:rsidP="00D15941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Une fiche individuelle pour les arbitres ?</w:t>
      </w:r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Plastifiée et réutilisable présentant les points importants à surveiller lors de chaque épreuve.</w:t>
      </w:r>
    </w:p>
    <w:p w14:paraId="50D1CD9F" w14:textId="37720322" w:rsidR="00363E37" w:rsidRPr="00A9271E" w:rsidRDefault="00363E37" w:rsidP="00D15941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Ajouter dans le règlement, </w:t>
      </w:r>
      <w:r w:rsidR="00E9223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pour le super biathlon,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que le nombre d’impacts doit être égal au nombre de tirs</w:t>
      </w:r>
      <w:r w:rsidR="00E12C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et donc de passages.</w:t>
      </w:r>
    </w:p>
    <w:p w14:paraId="6AD5A898" w14:textId="77777777" w:rsidR="003B1B11" w:rsidRPr="00A9271E" w:rsidRDefault="003B1B11" w:rsidP="003B1B11">
      <w:pPr>
        <w:pStyle w:val="Paragraphedeliste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810E2B2" w14:textId="77777777" w:rsidR="003B1B11" w:rsidRPr="00A9271E" w:rsidRDefault="003B1B11" w:rsidP="003B1B11">
      <w:pPr>
        <w:pStyle w:val="Paragraphedeliste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EE7A07F" w14:textId="73E8D786" w:rsidR="003B1B11" w:rsidRPr="00A9271E" w:rsidRDefault="00B8629E" w:rsidP="003B1B11">
      <w:pPr>
        <w:ind w:firstLine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7</w:t>
      </w:r>
      <w:r w:rsidR="002D6152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/ Ar</w:t>
      </w:r>
      <w:r w:rsidR="00647134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bitrage</w:t>
      </w:r>
      <w:r w:rsidR="0064713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: </w:t>
      </w:r>
    </w:p>
    <w:p w14:paraId="5F20A234" w14:textId="6EA26B12" w:rsidR="003B1B11" w:rsidRPr="00A9271E" w:rsidRDefault="00647134" w:rsidP="003B1B11">
      <w:pPr>
        <w:ind w:firstLine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156B0A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ichel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Renard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: </w:t>
      </w:r>
      <w:r w:rsidR="002D615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nominations de Juges</w:t>
      </w:r>
      <w:r w:rsidR="003B1B1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 : les membres de la Commission Nationale valident la nomination des juges proposés par Michel dans la liste qu’il nous a communiquée avant la réunion.</w:t>
      </w:r>
      <w:r w:rsidR="00734495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F3868C0" w14:textId="04843693" w:rsidR="003B1B11" w:rsidRPr="00A9271E" w:rsidRDefault="003B1B11" w:rsidP="003B1B11">
      <w:pPr>
        <w:ind w:firstLine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Sont nommé JF1 : Laurent PACE, Ludovic RIVIERE, Emmanuel CORREA, Noël ROBINO, François DESARZENS, Gilles HEINEMANN, Thibault HAYT</w:t>
      </w:r>
      <w:r w:rsidR="007419E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, Paolo DE SOUSA</w:t>
      </w:r>
      <w:r w:rsidR="004625B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, Corinne NOAL</w:t>
      </w:r>
      <w:r w:rsidR="007419E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4470D091" w14:textId="022F55FB" w:rsidR="007419E4" w:rsidRPr="00A9271E" w:rsidRDefault="007419E4" w:rsidP="003B1B11">
      <w:pPr>
        <w:ind w:firstLine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Est nommé JF2 : Yves MALIET.</w:t>
      </w:r>
    </w:p>
    <w:p w14:paraId="3397EB02" w14:textId="77777777" w:rsidR="003B1B11" w:rsidRPr="00A9271E" w:rsidRDefault="003B1B11" w:rsidP="003B1B11">
      <w:pPr>
        <w:ind w:firstLine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32FBE54" w14:textId="60912E50" w:rsidR="007419E4" w:rsidRPr="00A9271E" w:rsidRDefault="00B8629E" w:rsidP="00E9223F">
      <w:pPr>
        <w:ind w:firstLine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8</w:t>
      </w:r>
      <w:r w:rsidR="00FE2DF8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/ </w:t>
      </w:r>
      <w:r w:rsidR="00B407F7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Formations</w:t>
      </w:r>
      <w:r w:rsidR="00680FD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</w:p>
    <w:p w14:paraId="3778E3C0" w14:textId="2BEF1196" w:rsidR="007419E4" w:rsidRPr="00A9271E" w:rsidRDefault="007419E4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Gilbert nous fait part de la formation effectuée en Nouvelle Calédonie.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Il y a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6 cadres actuellement, en Nouvelle Calédonie.</w:t>
      </w:r>
    </w:p>
    <w:p w14:paraId="5232623C" w14:textId="619208A0" w:rsidR="007419E4" w:rsidRPr="00A9271E" w:rsidRDefault="004B35AB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Un des o</w:t>
      </w:r>
      <w:r w:rsidR="007419E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bjectif</w:t>
      </w:r>
      <w:r w:rsidR="00087870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7419E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prévu</w:t>
      </w:r>
      <w:r w:rsidR="00087870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pour 2020 </w:t>
      </w:r>
      <w:r w:rsidR="007419E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: proposer des découvertes à des jeunes des quartiers défavorisés de Nouméa.</w:t>
      </w:r>
    </w:p>
    <w:p w14:paraId="69A91596" w14:textId="7DF02E7A" w:rsidR="004625BE" w:rsidRPr="00A9271E" w:rsidRDefault="004625BE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Gilbert souhaiterait avoir des autocollants. Christophe regarde s’il peut en descendre à Marseille à l’occasion du prochain CDN, si un membre de la Nouvelle Calédonie y est présent.</w:t>
      </w:r>
    </w:p>
    <w:p w14:paraId="4D585ED3" w14:textId="77777777" w:rsidR="007419E4" w:rsidRPr="00A9271E" w:rsidRDefault="007419E4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D389D17" w14:textId="669EE782" w:rsidR="00E01D69" w:rsidRPr="00A9271E" w:rsidRDefault="007419E4" w:rsidP="004B35A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2D615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tages cadres</w:t>
      </w:r>
      <w:r w:rsidR="004625B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: </w:t>
      </w:r>
      <w:r w:rsidR="00E01D69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625B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Stéphane regarde avec Yves pour une formation 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 </w:t>
      </w:r>
      <w:proofErr w:type="spellStart"/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visio</w:t>
      </w:r>
      <w:proofErr w:type="spellEnd"/>
      <w:r w:rsidR="004625B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2D615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01D69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Le 25 avril à 9 h 00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est proposé</w:t>
      </w:r>
      <w:r w:rsidR="00E01D69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E98AC1F" w14:textId="3A157513" w:rsidR="00E01D69" w:rsidRPr="00A9271E" w:rsidRDefault="00E01D69" w:rsidP="00406E21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Stage arbitrage : Michel essaie d’organiser une réunion arbitrage par </w:t>
      </w:r>
      <w:proofErr w:type="spell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visio</w:t>
      </w:r>
      <w:proofErr w:type="spellEnd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 date du 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18 avril à 9 h 00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est proposée.</w:t>
      </w:r>
    </w:p>
    <w:p w14:paraId="6952E303" w14:textId="3BDAF856" w:rsidR="00B407F7" w:rsidRPr="00A9271E" w:rsidRDefault="00FC1FC3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Mise à jour des supports de formation de l’IE (demande de D </w:t>
      </w:r>
      <w:proofErr w:type="spellStart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Genard</w:t>
      </w:r>
      <w:proofErr w:type="spellEnd"/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DB2D3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: idée d’avoir une formation d’entraîneur à part entière.  Ghislaine et Stéphane s’en chargent. Serge 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leur </w:t>
      </w:r>
      <w:r w:rsidR="00DB2D3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propose 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 leur transmettre </w:t>
      </w:r>
      <w:r w:rsidR="00DB2D3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ce qu’il a déjà fait, sur 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c</w:t>
      </w:r>
      <w:r w:rsidR="00DB2D3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sujet. </w:t>
      </w:r>
    </w:p>
    <w:p w14:paraId="4FBD9E61" w14:textId="77777777" w:rsidR="00E9223F" w:rsidRPr="00A9271E" w:rsidRDefault="00E9223F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9B1AE6F" w14:textId="572E2FDA" w:rsidR="00DB2D38" w:rsidRPr="00A9271E" w:rsidRDefault="00B8629E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9</w:t>
      </w:r>
      <w:r w:rsidR="004C17B1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/ </w:t>
      </w:r>
      <w:r w:rsidR="00A249A8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La priorisation des inscriptions aux compétitions</w:t>
      </w:r>
      <w:r w:rsidR="004B35AB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,</w:t>
      </w:r>
      <w:r w:rsidR="00A249A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B2D38" w:rsidRPr="00A9271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comment éviter les absences le jour de la compétition,</w:t>
      </w:r>
      <w:r w:rsidR="00DB2D3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249A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sujet évoqué par plusieurs régions</w:t>
      </w:r>
      <w:r w:rsidR="00DB2D3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: </w:t>
      </w:r>
    </w:p>
    <w:p w14:paraId="19EEEA5A" w14:textId="77777777" w:rsidR="004B35AB" w:rsidRPr="00A9271E" w:rsidRDefault="004B35AB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47B09C7" w14:textId="6FFA2173" w:rsidR="004B35AB" w:rsidRPr="00A9271E" w:rsidRDefault="004B35AB" w:rsidP="00FE2D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Idées évoquées, arrêter en septembre celle(s) paraissant la/les plus appropriées.</w:t>
      </w:r>
    </w:p>
    <w:p w14:paraId="2D0679D0" w14:textId="0B2AAC7D" w:rsidR="00DB2D38" w:rsidRPr="00A9271E" w:rsidRDefault="00DB2D38" w:rsidP="00DB2D3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Déposer une caution auprès de l’organisateur ? En plus du coût de l’inscription ?</w:t>
      </w:r>
      <w:r w:rsidR="007150E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Payer son inscription à l’avance ?</w:t>
      </w:r>
    </w:p>
    <w:p w14:paraId="4B04534B" w14:textId="30A01638" w:rsidR="00B42C48" w:rsidRPr="00A9271E" w:rsidRDefault="00DB2D38" w:rsidP="00AF580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Avoir un calendrier progressif d’inscriptions :</w:t>
      </w:r>
      <w:r w:rsidR="00B42C4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idée :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le</w:t>
      </w:r>
      <w:r w:rsidR="007150E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club</w:t>
      </w:r>
      <w:r w:rsidR="007150E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s ne peuvent pas inscrire plus de 3 ou 4 ou 5 compétiteurs pendant les trois premiers jours</w:t>
      </w:r>
      <w:r w:rsidR="00B42C4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 ?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150E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Prioriser les compétiteurs du club organisateur</w:t>
      </w:r>
      <w:r w:rsidR="00B42C4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 ?</w:t>
      </w:r>
      <w:r w:rsidR="007150EF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dans un premier temps, puis les autres clubs s’inscrivent ensuite.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8813332" w14:textId="79777AFA" w:rsidR="00B42C48" w:rsidRPr="00A9271E" w:rsidRDefault="00B42C48" w:rsidP="00AF580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Retirer des inscriptions un compétiteur souvent absent ?</w:t>
      </w:r>
    </w:p>
    <w:p w14:paraId="23D03460" w14:textId="2623ED58" w:rsidR="00CB4EAA" w:rsidRPr="00A9271E" w:rsidRDefault="00B42C48" w:rsidP="00DB2D3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5A2D0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ossibilité de s’inscrire sans son référent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? </w:t>
      </w:r>
      <w:r w:rsidR="002A257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="005A2D0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Laurent M), </w:t>
      </w:r>
      <w:r w:rsidR="00A249A8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voir aussi les pr</w:t>
      </w:r>
      <w:r w:rsidR="004C17B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opositions de D </w:t>
      </w:r>
      <w:proofErr w:type="spellStart"/>
      <w:r w:rsidR="004C17B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Didry</w:t>
      </w:r>
      <w:proofErr w:type="spellEnd"/>
      <w:r w:rsidR="004C17B1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son message du </w:t>
      </w:r>
      <w:r w:rsidR="00B96624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24 février, concernant 1/les inscriptions, 2/les listes d’attente, 3/les coordonnées des compétiteurs</w:t>
      </w:r>
      <w:r w:rsidR="004B35AB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0F915AF5" w14:textId="755F5EF1" w:rsidR="00CB4EAA" w:rsidRPr="00A9271E" w:rsidRDefault="00CB4EAA" w:rsidP="00DB2D3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Il serait possible d’avoir une liste d’attente, nous précise Yves. </w:t>
      </w:r>
      <w:bookmarkStart w:id="1" w:name="_GoBack"/>
      <w:bookmarkEnd w:id="1"/>
    </w:p>
    <w:p w14:paraId="51A52123" w14:textId="108C892C" w:rsidR="004C17B1" w:rsidRPr="00A9271E" w:rsidRDefault="002A2578" w:rsidP="00DB2D3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Base de données, avec fiche individuelle et documents à jour pour chaque compétite</w:t>
      </w:r>
      <w:r w:rsidR="0033370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ur</w:t>
      </w:r>
      <w:r w:rsidR="00CB4EAA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 : responsabiliser les responsables de la section Tir de chaque club, qui contrôlerait tous les papiers nécessaires à la validation de l’inscription.</w:t>
      </w:r>
    </w:p>
    <w:p w14:paraId="79F7A506" w14:textId="186F88F3" w:rsidR="00CB4EAA" w:rsidRPr="00A9271E" w:rsidRDefault="00CB4EAA" w:rsidP="005F262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Responsabiliser un JF2 par région. </w:t>
      </w:r>
      <w:r w:rsidR="002114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(Jean gilles se propose d’organiser le paiement des frais d’inscription via son club </w:t>
      </w:r>
      <w:proofErr w:type="spellStart"/>
      <w:r w:rsidR="002114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rssm</w:t>
      </w:r>
      <w:proofErr w:type="spellEnd"/>
      <w:r w:rsidR="00211457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pour le prochain Trophée de la ville de rennes en novembre).</w:t>
      </w:r>
    </w:p>
    <w:p w14:paraId="4B596297" w14:textId="77777777" w:rsidR="00CB4EAA" w:rsidRPr="00A9271E" w:rsidRDefault="00CB4EAA" w:rsidP="00CB4EAA">
      <w:pPr>
        <w:ind w:left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8F5BD85" w14:textId="5984E05B" w:rsidR="00B407F7" w:rsidRPr="00A9271E" w:rsidRDefault="00B407F7" w:rsidP="00B407F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="00B8629E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/ Points divers</w:t>
      </w:r>
      <w:r w:rsidR="00DA0DD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B4EAA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r w:rsidR="00DA0DD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logiciel d’octroi des niveaux : </w:t>
      </w:r>
      <w:r w:rsidR="00CB4EAA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les certificats de niveau peuvent </w:t>
      </w:r>
      <w:r w:rsidR="00DA0DD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désormais </w:t>
      </w:r>
      <w:r w:rsidR="00CB4EAA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être demandés par les clubs, mais pas encore par les Présidents de région.</w:t>
      </w:r>
    </w:p>
    <w:p w14:paraId="133EBD89" w14:textId="68F9F8C6" w:rsidR="00CB4EAA" w:rsidRPr="00A9271E" w:rsidRDefault="00CB4EAA" w:rsidP="00B407F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0E9A38F" w14:textId="66FD9FD7" w:rsidR="00CB4EAA" w:rsidRPr="00A9271E" w:rsidRDefault="00CB4EAA" w:rsidP="00B407F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Christophe remercie les participants, notamment Yves pour son organisation et Gilbert pour sa participation de</w:t>
      </w:r>
      <w:r w:rsidR="00DA0DD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puis</w:t>
      </w: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Nouméa.</w:t>
      </w:r>
    </w:p>
    <w:p w14:paraId="4364CC00" w14:textId="77777777" w:rsidR="001B2458" w:rsidRPr="00A9271E" w:rsidRDefault="001B2458" w:rsidP="00B407F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B33758F" w14:textId="64392D5F" w:rsidR="00E01D69" w:rsidRPr="00A9271E" w:rsidRDefault="001B2458" w:rsidP="00B407F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                                                       </w:t>
      </w:r>
      <w:r w:rsidR="00CB4EAA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Christophe clôture la réunion à 14 h 22.</w:t>
      </w:r>
    </w:p>
    <w:p w14:paraId="008E7CB1" w14:textId="77777777" w:rsidR="00432897" w:rsidRPr="00A9271E" w:rsidRDefault="00432897" w:rsidP="00B407F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0912465" w14:textId="3B09A2FC" w:rsidR="005749BE" w:rsidRPr="003E1F2C" w:rsidRDefault="00E01D69" w:rsidP="00DF454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>Prochaine réunion : le 26 septembre 2020 à LYON. Ghislaine organisera la réunion</w:t>
      </w:r>
      <w:r w:rsidR="00DA0DD2" w:rsidRPr="00A92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et nous fera part des informations pratique</w:t>
      </w:r>
      <w:r w:rsidR="00DA0D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 en temps utile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0D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Penser aux réservations de train 3 mois avant !</w:t>
      </w:r>
    </w:p>
    <w:sectPr w:rsidR="005749BE" w:rsidRPr="003E1F2C" w:rsidSect="004C0979">
      <w:footerReference w:type="default" r:id="rId10"/>
      <w:headerReference w:type="first" r:id="rId11"/>
      <w:pgSz w:w="11906" w:h="16838"/>
      <w:pgMar w:top="720" w:right="1121" w:bottom="720" w:left="1004" w:header="18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3D1A" w14:textId="77777777" w:rsidR="0038357F" w:rsidRDefault="0038357F" w:rsidP="00FB1BD2">
      <w:r>
        <w:separator/>
      </w:r>
    </w:p>
  </w:endnote>
  <w:endnote w:type="continuationSeparator" w:id="0">
    <w:p w14:paraId="1EC258E1" w14:textId="77777777" w:rsidR="0038357F" w:rsidRDefault="0038357F" w:rsidP="00F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980264"/>
      <w:docPartObj>
        <w:docPartGallery w:val="Page Numbers (Bottom of Page)"/>
        <w:docPartUnique/>
      </w:docPartObj>
    </w:sdtPr>
    <w:sdtEndPr/>
    <w:sdtContent>
      <w:p w14:paraId="447C0853" w14:textId="044BE5E5" w:rsidR="007150EF" w:rsidRDefault="007150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93601" w14:textId="77777777" w:rsidR="007150EF" w:rsidRDefault="007150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14CF" w14:textId="77777777" w:rsidR="0038357F" w:rsidRDefault="0038357F" w:rsidP="00FB1BD2">
      <w:r>
        <w:separator/>
      </w:r>
    </w:p>
  </w:footnote>
  <w:footnote w:type="continuationSeparator" w:id="0">
    <w:p w14:paraId="49F3EE45" w14:textId="77777777" w:rsidR="0038357F" w:rsidRDefault="0038357F" w:rsidP="00FB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892E" w14:textId="77777777" w:rsidR="007150EF" w:rsidRDefault="007150EF" w:rsidP="00E64EF3">
    <w:pPr>
      <w:pStyle w:val="En-tte"/>
      <w:ind w:left="-284"/>
    </w:pPr>
    <w:r>
      <w:rPr>
        <w:noProof/>
      </w:rPr>
      <w:drawing>
        <wp:inline distT="0" distB="0" distL="0" distR="0" wp14:anchorId="5840E36C" wp14:editId="4C6191E8">
          <wp:extent cx="6645910" cy="1010920"/>
          <wp:effectExtent l="0" t="0" r="0" b="5080"/>
          <wp:docPr id="94" name="Image 94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Titre3"/>
      <w:lvlText w:val="←"/>
      <w:lvlJc w:val="left"/>
      <w:pPr>
        <w:tabs>
          <w:tab w:val="num" w:pos="0"/>
        </w:tabs>
        <w:ind w:left="432" w:hanging="432"/>
      </w:pPr>
      <w:rPr>
        <w:rFonts w:ascii="Liberation Serif" w:hAnsi="Liberation Serif" w:cs="Liberation Serif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576" w:hanging="576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720" w:hanging="72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864" w:hanging="864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1008" w:hanging="1008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1152" w:hanging="1152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1296" w:hanging="1296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1440" w:hanging="144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1584" w:hanging="1584"/>
      </w:pPr>
      <w:rPr>
        <w:rFonts w:ascii="Liberation Serif" w:hAnsi="Liberation Serif" w:cs="Liberation Serif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25D61A0"/>
    <w:multiLevelType w:val="hybridMultilevel"/>
    <w:tmpl w:val="E9502998"/>
    <w:lvl w:ilvl="0" w:tplc="2BD02F96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5202E"/>
    <w:multiLevelType w:val="multilevel"/>
    <w:tmpl w:val="9A787CFA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FF4CDB"/>
    <w:multiLevelType w:val="hybridMultilevel"/>
    <w:tmpl w:val="61F694F8"/>
    <w:lvl w:ilvl="0" w:tplc="72C0B7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46D9"/>
    <w:multiLevelType w:val="hybridMultilevel"/>
    <w:tmpl w:val="977AAC92"/>
    <w:lvl w:ilvl="0" w:tplc="3906F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7E9E"/>
    <w:multiLevelType w:val="hybridMultilevel"/>
    <w:tmpl w:val="534CF87C"/>
    <w:lvl w:ilvl="0" w:tplc="AB9C0A7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35AE"/>
    <w:multiLevelType w:val="hybridMultilevel"/>
    <w:tmpl w:val="F0548B40"/>
    <w:lvl w:ilvl="0" w:tplc="1126511C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0017"/>
    <w:multiLevelType w:val="hybridMultilevel"/>
    <w:tmpl w:val="25C41D22"/>
    <w:lvl w:ilvl="0" w:tplc="25A47AFA">
      <w:numFmt w:val="bullet"/>
      <w:lvlText w:val=""/>
      <w:lvlJc w:val="left"/>
      <w:pPr>
        <w:ind w:left="1455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0"/>
    <w:rsid w:val="0000078F"/>
    <w:rsid w:val="00004BA5"/>
    <w:rsid w:val="0000527D"/>
    <w:rsid w:val="00006C5F"/>
    <w:rsid w:val="00006FA1"/>
    <w:rsid w:val="00007A6F"/>
    <w:rsid w:val="000104FA"/>
    <w:rsid w:val="00014BD7"/>
    <w:rsid w:val="00015C52"/>
    <w:rsid w:val="00017CBB"/>
    <w:rsid w:val="00020E63"/>
    <w:rsid w:val="00025B20"/>
    <w:rsid w:val="00033C6D"/>
    <w:rsid w:val="0003631B"/>
    <w:rsid w:val="000410E8"/>
    <w:rsid w:val="00041EC7"/>
    <w:rsid w:val="00042557"/>
    <w:rsid w:val="00044427"/>
    <w:rsid w:val="00044D52"/>
    <w:rsid w:val="00054523"/>
    <w:rsid w:val="00055ED1"/>
    <w:rsid w:val="00057129"/>
    <w:rsid w:val="0006182A"/>
    <w:rsid w:val="000631D4"/>
    <w:rsid w:val="000649AD"/>
    <w:rsid w:val="00070BE9"/>
    <w:rsid w:val="00071602"/>
    <w:rsid w:val="00072388"/>
    <w:rsid w:val="00083778"/>
    <w:rsid w:val="00087870"/>
    <w:rsid w:val="00096A26"/>
    <w:rsid w:val="000A1325"/>
    <w:rsid w:val="000A1351"/>
    <w:rsid w:val="000A6D3A"/>
    <w:rsid w:val="000A6E01"/>
    <w:rsid w:val="000B32F9"/>
    <w:rsid w:val="000B3E80"/>
    <w:rsid w:val="000C0B26"/>
    <w:rsid w:val="000C47CB"/>
    <w:rsid w:val="000D33B6"/>
    <w:rsid w:val="000D37F8"/>
    <w:rsid w:val="000D461E"/>
    <w:rsid w:val="000E1319"/>
    <w:rsid w:val="000E18F1"/>
    <w:rsid w:val="000E2584"/>
    <w:rsid w:val="000E3055"/>
    <w:rsid w:val="000E3FAF"/>
    <w:rsid w:val="000E4713"/>
    <w:rsid w:val="000E6E22"/>
    <w:rsid w:val="000E7CFC"/>
    <w:rsid w:val="000F26AB"/>
    <w:rsid w:val="000F6C53"/>
    <w:rsid w:val="001038FF"/>
    <w:rsid w:val="00105187"/>
    <w:rsid w:val="0011088B"/>
    <w:rsid w:val="00111A5C"/>
    <w:rsid w:val="00112A84"/>
    <w:rsid w:val="0011462D"/>
    <w:rsid w:val="001156E0"/>
    <w:rsid w:val="00121C4B"/>
    <w:rsid w:val="00122662"/>
    <w:rsid w:val="001237AB"/>
    <w:rsid w:val="00125121"/>
    <w:rsid w:val="00125E30"/>
    <w:rsid w:val="001310C4"/>
    <w:rsid w:val="001344E4"/>
    <w:rsid w:val="00136BFB"/>
    <w:rsid w:val="00137784"/>
    <w:rsid w:val="00140BB8"/>
    <w:rsid w:val="001436E4"/>
    <w:rsid w:val="001441B0"/>
    <w:rsid w:val="00147D6E"/>
    <w:rsid w:val="00151125"/>
    <w:rsid w:val="00154288"/>
    <w:rsid w:val="00154D2C"/>
    <w:rsid w:val="001551A3"/>
    <w:rsid w:val="0015658E"/>
    <w:rsid w:val="00156B0A"/>
    <w:rsid w:val="00160D7A"/>
    <w:rsid w:val="00165BB6"/>
    <w:rsid w:val="001815DB"/>
    <w:rsid w:val="00186F47"/>
    <w:rsid w:val="00187B1B"/>
    <w:rsid w:val="00193EC7"/>
    <w:rsid w:val="001A0F49"/>
    <w:rsid w:val="001A15ED"/>
    <w:rsid w:val="001A1D07"/>
    <w:rsid w:val="001A3357"/>
    <w:rsid w:val="001A3641"/>
    <w:rsid w:val="001A420F"/>
    <w:rsid w:val="001B2458"/>
    <w:rsid w:val="001B3F76"/>
    <w:rsid w:val="001B47FC"/>
    <w:rsid w:val="001B6AC0"/>
    <w:rsid w:val="001B7D92"/>
    <w:rsid w:val="001C4223"/>
    <w:rsid w:val="001C54B6"/>
    <w:rsid w:val="001D1178"/>
    <w:rsid w:val="001D15D9"/>
    <w:rsid w:val="001D7575"/>
    <w:rsid w:val="001D76E2"/>
    <w:rsid w:val="001E736D"/>
    <w:rsid w:val="001F09E3"/>
    <w:rsid w:val="001F1818"/>
    <w:rsid w:val="001F2508"/>
    <w:rsid w:val="001F2E68"/>
    <w:rsid w:val="001F3D19"/>
    <w:rsid w:val="001F4FF8"/>
    <w:rsid w:val="001F7E60"/>
    <w:rsid w:val="0020538E"/>
    <w:rsid w:val="00205F2B"/>
    <w:rsid w:val="00210885"/>
    <w:rsid w:val="00210AAF"/>
    <w:rsid w:val="00211457"/>
    <w:rsid w:val="00212934"/>
    <w:rsid w:val="00217E66"/>
    <w:rsid w:val="00221E92"/>
    <w:rsid w:val="00223C8F"/>
    <w:rsid w:val="00224EC1"/>
    <w:rsid w:val="00235A41"/>
    <w:rsid w:val="00254585"/>
    <w:rsid w:val="00256F81"/>
    <w:rsid w:val="00257AF3"/>
    <w:rsid w:val="00267BA2"/>
    <w:rsid w:val="00276B86"/>
    <w:rsid w:val="002816BF"/>
    <w:rsid w:val="002819B5"/>
    <w:rsid w:val="00284568"/>
    <w:rsid w:val="002856E5"/>
    <w:rsid w:val="00287549"/>
    <w:rsid w:val="00290E5F"/>
    <w:rsid w:val="00292057"/>
    <w:rsid w:val="00294FE1"/>
    <w:rsid w:val="002A05D3"/>
    <w:rsid w:val="002A2578"/>
    <w:rsid w:val="002A26CB"/>
    <w:rsid w:val="002B1163"/>
    <w:rsid w:val="002B12C5"/>
    <w:rsid w:val="002C1777"/>
    <w:rsid w:val="002C6F85"/>
    <w:rsid w:val="002D4730"/>
    <w:rsid w:val="002D48CE"/>
    <w:rsid w:val="002D5B35"/>
    <w:rsid w:val="002D6152"/>
    <w:rsid w:val="002E28D6"/>
    <w:rsid w:val="002F1FBD"/>
    <w:rsid w:val="00301FA6"/>
    <w:rsid w:val="00302D56"/>
    <w:rsid w:val="003069D2"/>
    <w:rsid w:val="0031339B"/>
    <w:rsid w:val="0031516B"/>
    <w:rsid w:val="003168FF"/>
    <w:rsid w:val="00322CD3"/>
    <w:rsid w:val="00333702"/>
    <w:rsid w:val="00333C55"/>
    <w:rsid w:val="00334046"/>
    <w:rsid w:val="0033529D"/>
    <w:rsid w:val="00343A89"/>
    <w:rsid w:val="00350D2D"/>
    <w:rsid w:val="00363E37"/>
    <w:rsid w:val="00366B0F"/>
    <w:rsid w:val="0038357F"/>
    <w:rsid w:val="003836A6"/>
    <w:rsid w:val="00383CBE"/>
    <w:rsid w:val="003863F5"/>
    <w:rsid w:val="00392C61"/>
    <w:rsid w:val="003930B5"/>
    <w:rsid w:val="00393C11"/>
    <w:rsid w:val="00395F2E"/>
    <w:rsid w:val="003962FE"/>
    <w:rsid w:val="003967C9"/>
    <w:rsid w:val="00396B13"/>
    <w:rsid w:val="003A20E0"/>
    <w:rsid w:val="003A27DF"/>
    <w:rsid w:val="003A4961"/>
    <w:rsid w:val="003A7551"/>
    <w:rsid w:val="003B1B11"/>
    <w:rsid w:val="003B3B2E"/>
    <w:rsid w:val="003C177B"/>
    <w:rsid w:val="003C433E"/>
    <w:rsid w:val="003C7461"/>
    <w:rsid w:val="003D2633"/>
    <w:rsid w:val="003D6D2E"/>
    <w:rsid w:val="003D7AD1"/>
    <w:rsid w:val="003E1F2C"/>
    <w:rsid w:val="003E2C51"/>
    <w:rsid w:val="003F59F0"/>
    <w:rsid w:val="003F6332"/>
    <w:rsid w:val="00403677"/>
    <w:rsid w:val="0040497A"/>
    <w:rsid w:val="00405449"/>
    <w:rsid w:val="00411F29"/>
    <w:rsid w:val="004170FA"/>
    <w:rsid w:val="0041742F"/>
    <w:rsid w:val="004224A9"/>
    <w:rsid w:val="00423C52"/>
    <w:rsid w:val="004242A1"/>
    <w:rsid w:val="00427B99"/>
    <w:rsid w:val="00432897"/>
    <w:rsid w:val="00440AC1"/>
    <w:rsid w:val="00440B62"/>
    <w:rsid w:val="00441232"/>
    <w:rsid w:val="00442995"/>
    <w:rsid w:val="0044385D"/>
    <w:rsid w:val="00445F00"/>
    <w:rsid w:val="004502BD"/>
    <w:rsid w:val="0045075E"/>
    <w:rsid w:val="00451B07"/>
    <w:rsid w:val="00452729"/>
    <w:rsid w:val="00460798"/>
    <w:rsid w:val="00460BCE"/>
    <w:rsid w:val="004625BE"/>
    <w:rsid w:val="00464C75"/>
    <w:rsid w:val="0047318C"/>
    <w:rsid w:val="004751FF"/>
    <w:rsid w:val="00485B7D"/>
    <w:rsid w:val="00492724"/>
    <w:rsid w:val="004A12BE"/>
    <w:rsid w:val="004A2606"/>
    <w:rsid w:val="004B35AB"/>
    <w:rsid w:val="004C0979"/>
    <w:rsid w:val="004C0E6D"/>
    <w:rsid w:val="004C17B1"/>
    <w:rsid w:val="004C248B"/>
    <w:rsid w:val="004C2ADF"/>
    <w:rsid w:val="004C2D98"/>
    <w:rsid w:val="004D07BD"/>
    <w:rsid w:val="004D0E55"/>
    <w:rsid w:val="004D5C24"/>
    <w:rsid w:val="004D62A0"/>
    <w:rsid w:val="004D708F"/>
    <w:rsid w:val="004E05BD"/>
    <w:rsid w:val="004E1856"/>
    <w:rsid w:val="004E5949"/>
    <w:rsid w:val="004F3310"/>
    <w:rsid w:val="004F4C70"/>
    <w:rsid w:val="004F6422"/>
    <w:rsid w:val="00501E73"/>
    <w:rsid w:val="00501FB5"/>
    <w:rsid w:val="005026EA"/>
    <w:rsid w:val="00503199"/>
    <w:rsid w:val="00504A7D"/>
    <w:rsid w:val="00510E2D"/>
    <w:rsid w:val="0051754E"/>
    <w:rsid w:val="00520D91"/>
    <w:rsid w:val="005309EF"/>
    <w:rsid w:val="00531959"/>
    <w:rsid w:val="00531E0F"/>
    <w:rsid w:val="005323F0"/>
    <w:rsid w:val="00532DE0"/>
    <w:rsid w:val="005362EC"/>
    <w:rsid w:val="005402BA"/>
    <w:rsid w:val="005524D6"/>
    <w:rsid w:val="00553261"/>
    <w:rsid w:val="00560015"/>
    <w:rsid w:val="00561706"/>
    <w:rsid w:val="0056261C"/>
    <w:rsid w:val="005628DF"/>
    <w:rsid w:val="0056677C"/>
    <w:rsid w:val="00567653"/>
    <w:rsid w:val="00567C8C"/>
    <w:rsid w:val="005717EE"/>
    <w:rsid w:val="00573C13"/>
    <w:rsid w:val="005749BE"/>
    <w:rsid w:val="005775FD"/>
    <w:rsid w:val="00583FCF"/>
    <w:rsid w:val="005844A1"/>
    <w:rsid w:val="0058623C"/>
    <w:rsid w:val="00586F10"/>
    <w:rsid w:val="00591F3E"/>
    <w:rsid w:val="005950F4"/>
    <w:rsid w:val="005976E3"/>
    <w:rsid w:val="005A014B"/>
    <w:rsid w:val="005A2200"/>
    <w:rsid w:val="005A2D07"/>
    <w:rsid w:val="005A4995"/>
    <w:rsid w:val="005A5A30"/>
    <w:rsid w:val="005A7DFA"/>
    <w:rsid w:val="005A7FB7"/>
    <w:rsid w:val="005B0C06"/>
    <w:rsid w:val="005B32C2"/>
    <w:rsid w:val="005B7FA2"/>
    <w:rsid w:val="005C0EA8"/>
    <w:rsid w:val="005C1314"/>
    <w:rsid w:val="005C13B6"/>
    <w:rsid w:val="005C3F24"/>
    <w:rsid w:val="005C7E54"/>
    <w:rsid w:val="005C7FEF"/>
    <w:rsid w:val="005D22AA"/>
    <w:rsid w:val="005D2D24"/>
    <w:rsid w:val="005D31B0"/>
    <w:rsid w:val="005D3484"/>
    <w:rsid w:val="005D69EE"/>
    <w:rsid w:val="005E1310"/>
    <w:rsid w:val="005E1559"/>
    <w:rsid w:val="005E205C"/>
    <w:rsid w:val="005F4575"/>
    <w:rsid w:val="005F5B35"/>
    <w:rsid w:val="005F7404"/>
    <w:rsid w:val="005F7D7F"/>
    <w:rsid w:val="00602E81"/>
    <w:rsid w:val="0060382D"/>
    <w:rsid w:val="006047E6"/>
    <w:rsid w:val="00604F99"/>
    <w:rsid w:val="00607C16"/>
    <w:rsid w:val="00614F8F"/>
    <w:rsid w:val="006161DB"/>
    <w:rsid w:val="00617A85"/>
    <w:rsid w:val="00623DB5"/>
    <w:rsid w:val="00624A5E"/>
    <w:rsid w:val="006328C3"/>
    <w:rsid w:val="006341BC"/>
    <w:rsid w:val="006345B4"/>
    <w:rsid w:val="006372B4"/>
    <w:rsid w:val="00637692"/>
    <w:rsid w:val="00646D9B"/>
    <w:rsid w:val="00647134"/>
    <w:rsid w:val="00652F79"/>
    <w:rsid w:val="006531C6"/>
    <w:rsid w:val="00667350"/>
    <w:rsid w:val="00667885"/>
    <w:rsid w:val="006757DB"/>
    <w:rsid w:val="006809AB"/>
    <w:rsid w:val="00680FDF"/>
    <w:rsid w:val="006857A1"/>
    <w:rsid w:val="0069444C"/>
    <w:rsid w:val="006A0E67"/>
    <w:rsid w:val="006A2E8C"/>
    <w:rsid w:val="006B36B6"/>
    <w:rsid w:val="006B5726"/>
    <w:rsid w:val="006B5990"/>
    <w:rsid w:val="006B6848"/>
    <w:rsid w:val="006C18F5"/>
    <w:rsid w:val="006C2BB9"/>
    <w:rsid w:val="006C75F0"/>
    <w:rsid w:val="006C784D"/>
    <w:rsid w:val="006D0441"/>
    <w:rsid w:val="006D25FB"/>
    <w:rsid w:val="006D2A22"/>
    <w:rsid w:val="006D61C2"/>
    <w:rsid w:val="006E3AAB"/>
    <w:rsid w:val="006F07BD"/>
    <w:rsid w:val="006F0ADF"/>
    <w:rsid w:val="006F4B70"/>
    <w:rsid w:val="00700BF5"/>
    <w:rsid w:val="0070182C"/>
    <w:rsid w:val="00707E7A"/>
    <w:rsid w:val="00710F16"/>
    <w:rsid w:val="007150EF"/>
    <w:rsid w:val="00715CB4"/>
    <w:rsid w:val="00716890"/>
    <w:rsid w:val="007170AB"/>
    <w:rsid w:val="007178A4"/>
    <w:rsid w:val="00721539"/>
    <w:rsid w:val="00721BAB"/>
    <w:rsid w:val="0072460A"/>
    <w:rsid w:val="00725BB6"/>
    <w:rsid w:val="00731B36"/>
    <w:rsid w:val="00734495"/>
    <w:rsid w:val="007419E4"/>
    <w:rsid w:val="0074354B"/>
    <w:rsid w:val="007438E1"/>
    <w:rsid w:val="00743986"/>
    <w:rsid w:val="007566BD"/>
    <w:rsid w:val="00771E8A"/>
    <w:rsid w:val="00773370"/>
    <w:rsid w:val="00780800"/>
    <w:rsid w:val="00783B8F"/>
    <w:rsid w:val="0079221D"/>
    <w:rsid w:val="00794AA7"/>
    <w:rsid w:val="007A0390"/>
    <w:rsid w:val="007A07F8"/>
    <w:rsid w:val="007A1D44"/>
    <w:rsid w:val="007A3C1A"/>
    <w:rsid w:val="007A73CE"/>
    <w:rsid w:val="007A7402"/>
    <w:rsid w:val="007B134A"/>
    <w:rsid w:val="007B1E40"/>
    <w:rsid w:val="007B381A"/>
    <w:rsid w:val="007C05F8"/>
    <w:rsid w:val="007C0F5C"/>
    <w:rsid w:val="007C2DED"/>
    <w:rsid w:val="007C5D28"/>
    <w:rsid w:val="007C673E"/>
    <w:rsid w:val="007C76ED"/>
    <w:rsid w:val="007D0810"/>
    <w:rsid w:val="007D2769"/>
    <w:rsid w:val="007D2FC0"/>
    <w:rsid w:val="007D3901"/>
    <w:rsid w:val="007D3C53"/>
    <w:rsid w:val="007D4DF4"/>
    <w:rsid w:val="007D7B9F"/>
    <w:rsid w:val="007E087A"/>
    <w:rsid w:val="007E4A42"/>
    <w:rsid w:val="007F1A52"/>
    <w:rsid w:val="007F21B6"/>
    <w:rsid w:val="007F756F"/>
    <w:rsid w:val="00800143"/>
    <w:rsid w:val="00803929"/>
    <w:rsid w:val="00804F78"/>
    <w:rsid w:val="0081150C"/>
    <w:rsid w:val="008130BD"/>
    <w:rsid w:val="00821013"/>
    <w:rsid w:val="0082106F"/>
    <w:rsid w:val="0082285F"/>
    <w:rsid w:val="00824D74"/>
    <w:rsid w:val="00830CC3"/>
    <w:rsid w:val="00833894"/>
    <w:rsid w:val="008366CE"/>
    <w:rsid w:val="00840261"/>
    <w:rsid w:val="0084135D"/>
    <w:rsid w:val="008420FE"/>
    <w:rsid w:val="00843AED"/>
    <w:rsid w:val="00843EA1"/>
    <w:rsid w:val="00844602"/>
    <w:rsid w:val="00844D0A"/>
    <w:rsid w:val="00850F5A"/>
    <w:rsid w:val="008538C6"/>
    <w:rsid w:val="0086085F"/>
    <w:rsid w:val="00860BAA"/>
    <w:rsid w:val="00863519"/>
    <w:rsid w:val="00877070"/>
    <w:rsid w:val="00877184"/>
    <w:rsid w:val="0087797F"/>
    <w:rsid w:val="00881161"/>
    <w:rsid w:val="00882243"/>
    <w:rsid w:val="00883D84"/>
    <w:rsid w:val="00895544"/>
    <w:rsid w:val="0089760E"/>
    <w:rsid w:val="008A1E77"/>
    <w:rsid w:val="008A5406"/>
    <w:rsid w:val="008B172C"/>
    <w:rsid w:val="008B2641"/>
    <w:rsid w:val="008B3A11"/>
    <w:rsid w:val="008B640E"/>
    <w:rsid w:val="008C5C75"/>
    <w:rsid w:val="008D0AB7"/>
    <w:rsid w:val="008D0B4D"/>
    <w:rsid w:val="008D453B"/>
    <w:rsid w:val="008D5221"/>
    <w:rsid w:val="008D6C98"/>
    <w:rsid w:val="008E5D6A"/>
    <w:rsid w:val="008F0E87"/>
    <w:rsid w:val="008F1816"/>
    <w:rsid w:val="00900534"/>
    <w:rsid w:val="00900602"/>
    <w:rsid w:val="00904C13"/>
    <w:rsid w:val="009125F1"/>
    <w:rsid w:val="009160D1"/>
    <w:rsid w:val="009261EA"/>
    <w:rsid w:val="00934D55"/>
    <w:rsid w:val="009434EF"/>
    <w:rsid w:val="00946AD7"/>
    <w:rsid w:val="00947672"/>
    <w:rsid w:val="00947B45"/>
    <w:rsid w:val="0095032E"/>
    <w:rsid w:val="00957A8D"/>
    <w:rsid w:val="00962995"/>
    <w:rsid w:val="00970756"/>
    <w:rsid w:val="009708D5"/>
    <w:rsid w:val="00970D28"/>
    <w:rsid w:val="00970F8C"/>
    <w:rsid w:val="00972030"/>
    <w:rsid w:val="0097346F"/>
    <w:rsid w:val="009735D7"/>
    <w:rsid w:val="00974791"/>
    <w:rsid w:val="0097515A"/>
    <w:rsid w:val="00976705"/>
    <w:rsid w:val="009767CF"/>
    <w:rsid w:val="00981B21"/>
    <w:rsid w:val="00987348"/>
    <w:rsid w:val="0098735B"/>
    <w:rsid w:val="009877FF"/>
    <w:rsid w:val="009B4E44"/>
    <w:rsid w:val="009B5C9D"/>
    <w:rsid w:val="009B73A0"/>
    <w:rsid w:val="009C02AB"/>
    <w:rsid w:val="009C0665"/>
    <w:rsid w:val="009C1606"/>
    <w:rsid w:val="009C465A"/>
    <w:rsid w:val="009C4957"/>
    <w:rsid w:val="009C4BB1"/>
    <w:rsid w:val="009C53C2"/>
    <w:rsid w:val="009D2FB8"/>
    <w:rsid w:val="009D42F6"/>
    <w:rsid w:val="009D5DEE"/>
    <w:rsid w:val="009E056B"/>
    <w:rsid w:val="009E2D67"/>
    <w:rsid w:val="009F1032"/>
    <w:rsid w:val="009F15A1"/>
    <w:rsid w:val="009F2FFE"/>
    <w:rsid w:val="009F6E76"/>
    <w:rsid w:val="00A01DA3"/>
    <w:rsid w:val="00A047F4"/>
    <w:rsid w:val="00A0665B"/>
    <w:rsid w:val="00A12370"/>
    <w:rsid w:val="00A1258B"/>
    <w:rsid w:val="00A14875"/>
    <w:rsid w:val="00A158E4"/>
    <w:rsid w:val="00A16CEE"/>
    <w:rsid w:val="00A1721C"/>
    <w:rsid w:val="00A249A8"/>
    <w:rsid w:val="00A25962"/>
    <w:rsid w:val="00A3101A"/>
    <w:rsid w:val="00A31146"/>
    <w:rsid w:val="00A323E7"/>
    <w:rsid w:val="00A3273D"/>
    <w:rsid w:val="00A3565A"/>
    <w:rsid w:val="00A375B1"/>
    <w:rsid w:val="00A50663"/>
    <w:rsid w:val="00A531CF"/>
    <w:rsid w:val="00A67DBF"/>
    <w:rsid w:val="00A76D74"/>
    <w:rsid w:val="00A82FE2"/>
    <w:rsid w:val="00A83583"/>
    <w:rsid w:val="00A9271E"/>
    <w:rsid w:val="00A95AD5"/>
    <w:rsid w:val="00AA2282"/>
    <w:rsid w:val="00AA2B55"/>
    <w:rsid w:val="00AA72F9"/>
    <w:rsid w:val="00AA7E6A"/>
    <w:rsid w:val="00AB0420"/>
    <w:rsid w:val="00AB0BC7"/>
    <w:rsid w:val="00AB0F01"/>
    <w:rsid w:val="00AB3514"/>
    <w:rsid w:val="00AB4434"/>
    <w:rsid w:val="00AC09F6"/>
    <w:rsid w:val="00AC0EAF"/>
    <w:rsid w:val="00AC2670"/>
    <w:rsid w:val="00AC3260"/>
    <w:rsid w:val="00AC71F4"/>
    <w:rsid w:val="00AD03C1"/>
    <w:rsid w:val="00AD3635"/>
    <w:rsid w:val="00AD43EF"/>
    <w:rsid w:val="00AE7249"/>
    <w:rsid w:val="00AF1C57"/>
    <w:rsid w:val="00AF3876"/>
    <w:rsid w:val="00AF4C6F"/>
    <w:rsid w:val="00AF57FC"/>
    <w:rsid w:val="00B001FE"/>
    <w:rsid w:val="00B05F84"/>
    <w:rsid w:val="00B07712"/>
    <w:rsid w:val="00B13117"/>
    <w:rsid w:val="00B13DB9"/>
    <w:rsid w:val="00B140B6"/>
    <w:rsid w:val="00B17680"/>
    <w:rsid w:val="00B176C3"/>
    <w:rsid w:val="00B20BF8"/>
    <w:rsid w:val="00B25EC5"/>
    <w:rsid w:val="00B26E5C"/>
    <w:rsid w:val="00B3055A"/>
    <w:rsid w:val="00B31E38"/>
    <w:rsid w:val="00B331CC"/>
    <w:rsid w:val="00B333A1"/>
    <w:rsid w:val="00B34D08"/>
    <w:rsid w:val="00B4032B"/>
    <w:rsid w:val="00B4035E"/>
    <w:rsid w:val="00B407F7"/>
    <w:rsid w:val="00B42C48"/>
    <w:rsid w:val="00B4595C"/>
    <w:rsid w:val="00B61911"/>
    <w:rsid w:val="00B73674"/>
    <w:rsid w:val="00B745BF"/>
    <w:rsid w:val="00B76A14"/>
    <w:rsid w:val="00B76D80"/>
    <w:rsid w:val="00B8629E"/>
    <w:rsid w:val="00B87BBE"/>
    <w:rsid w:val="00B94152"/>
    <w:rsid w:val="00B96624"/>
    <w:rsid w:val="00B96F60"/>
    <w:rsid w:val="00B97922"/>
    <w:rsid w:val="00B97E55"/>
    <w:rsid w:val="00BA1C4D"/>
    <w:rsid w:val="00BA3E21"/>
    <w:rsid w:val="00BA440C"/>
    <w:rsid w:val="00BB0C24"/>
    <w:rsid w:val="00BB1983"/>
    <w:rsid w:val="00BB5387"/>
    <w:rsid w:val="00BB5987"/>
    <w:rsid w:val="00BB62B9"/>
    <w:rsid w:val="00BC0423"/>
    <w:rsid w:val="00BC07C4"/>
    <w:rsid w:val="00BC5DF9"/>
    <w:rsid w:val="00BD2389"/>
    <w:rsid w:val="00BD5089"/>
    <w:rsid w:val="00BD6250"/>
    <w:rsid w:val="00BD67E7"/>
    <w:rsid w:val="00BE1C2D"/>
    <w:rsid w:val="00BE4692"/>
    <w:rsid w:val="00BE6888"/>
    <w:rsid w:val="00BF18B1"/>
    <w:rsid w:val="00BF500C"/>
    <w:rsid w:val="00C02E41"/>
    <w:rsid w:val="00C05DDB"/>
    <w:rsid w:val="00C11ADE"/>
    <w:rsid w:val="00C1526B"/>
    <w:rsid w:val="00C177D3"/>
    <w:rsid w:val="00C270AC"/>
    <w:rsid w:val="00C2780E"/>
    <w:rsid w:val="00C278E4"/>
    <w:rsid w:val="00C30D84"/>
    <w:rsid w:val="00C31963"/>
    <w:rsid w:val="00C3448B"/>
    <w:rsid w:val="00C4460A"/>
    <w:rsid w:val="00C4673F"/>
    <w:rsid w:val="00C474BB"/>
    <w:rsid w:val="00C4775E"/>
    <w:rsid w:val="00C51E16"/>
    <w:rsid w:val="00C53FE9"/>
    <w:rsid w:val="00C5472D"/>
    <w:rsid w:val="00C5753C"/>
    <w:rsid w:val="00C600FB"/>
    <w:rsid w:val="00C61CA4"/>
    <w:rsid w:val="00C640A2"/>
    <w:rsid w:val="00C66226"/>
    <w:rsid w:val="00C70F35"/>
    <w:rsid w:val="00C72D9B"/>
    <w:rsid w:val="00C82F9C"/>
    <w:rsid w:val="00C83C2C"/>
    <w:rsid w:val="00C83EB7"/>
    <w:rsid w:val="00C877AA"/>
    <w:rsid w:val="00C9016D"/>
    <w:rsid w:val="00C913A2"/>
    <w:rsid w:val="00C92839"/>
    <w:rsid w:val="00C952B6"/>
    <w:rsid w:val="00C97259"/>
    <w:rsid w:val="00CA20ED"/>
    <w:rsid w:val="00CA234F"/>
    <w:rsid w:val="00CA7F87"/>
    <w:rsid w:val="00CB3039"/>
    <w:rsid w:val="00CB3774"/>
    <w:rsid w:val="00CB4EAA"/>
    <w:rsid w:val="00CC7A52"/>
    <w:rsid w:val="00CD0038"/>
    <w:rsid w:val="00CD0492"/>
    <w:rsid w:val="00CD3E56"/>
    <w:rsid w:val="00CD540B"/>
    <w:rsid w:val="00CD6C85"/>
    <w:rsid w:val="00CE20F9"/>
    <w:rsid w:val="00CE4575"/>
    <w:rsid w:val="00CE6A6B"/>
    <w:rsid w:val="00CF04EF"/>
    <w:rsid w:val="00D013CC"/>
    <w:rsid w:val="00D04840"/>
    <w:rsid w:val="00D0549B"/>
    <w:rsid w:val="00D12D67"/>
    <w:rsid w:val="00D13D12"/>
    <w:rsid w:val="00D15941"/>
    <w:rsid w:val="00D20A50"/>
    <w:rsid w:val="00D25972"/>
    <w:rsid w:val="00D2651A"/>
    <w:rsid w:val="00D30893"/>
    <w:rsid w:val="00D32280"/>
    <w:rsid w:val="00D329AE"/>
    <w:rsid w:val="00D35C41"/>
    <w:rsid w:val="00D36CC4"/>
    <w:rsid w:val="00D4218B"/>
    <w:rsid w:val="00D4305C"/>
    <w:rsid w:val="00D43501"/>
    <w:rsid w:val="00D43894"/>
    <w:rsid w:val="00D5039A"/>
    <w:rsid w:val="00D5208D"/>
    <w:rsid w:val="00D52BC3"/>
    <w:rsid w:val="00D6174D"/>
    <w:rsid w:val="00D62911"/>
    <w:rsid w:val="00D7174C"/>
    <w:rsid w:val="00D7204C"/>
    <w:rsid w:val="00D722CF"/>
    <w:rsid w:val="00D723B9"/>
    <w:rsid w:val="00D76C1C"/>
    <w:rsid w:val="00D808D6"/>
    <w:rsid w:val="00D8244C"/>
    <w:rsid w:val="00D83433"/>
    <w:rsid w:val="00D83947"/>
    <w:rsid w:val="00D85F6F"/>
    <w:rsid w:val="00D9706B"/>
    <w:rsid w:val="00DA0DD2"/>
    <w:rsid w:val="00DA2BC6"/>
    <w:rsid w:val="00DA32F1"/>
    <w:rsid w:val="00DA48F2"/>
    <w:rsid w:val="00DB0E67"/>
    <w:rsid w:val="00DB20F5"/>
    <w:rsid w:val="00DB2D38"/>
    <w:rsid w:val="00DB4E47"/>
    <w:rsid w:val="00DB5AC2"/>
    <w:rsid w:val="00DB5B39"/>
    <w:rsid w:val="00DC7F92"/>
    <w:rsid w:val="00DD098C"/>
    <w:rsid w:val="00DD0DD7"/>
    <w:rsid w:val="00DD521F"/>
    <w:rsid w:val="00DE1EF1"/>
    <w:rsid w:val="00DE3A80"/>
    <w:rsid w:val="00DE5433"/>
    <w:rsid w:val="00DF39EE"/>
    <w:rsid w:val="00DF4540"/>
    <w:rsid w:val="00DF540F"/>
    <w:rsid w:val="00E00E90"/>
    <w:rsid w:val="00E0127A"/>
    <w:rsid w:val="00E01D69"/>
    <w:rsid w:val="00E05006"/>
    <w:rsid w:val="00E12C57"/>
    <w:rsid w:val="00E1767D"/>
    <w:rsid w:val="00E216C2"/>
    <w:rsid w:val="00E227C4"/>
    <w:rsid w:val="00E22EB3"/>
    <w:rsid w:val="00E25AD6"/>
    <w:rsid w:val="00E26929"/>
    <w:rsid w:val="00E275BE"/>
    <w:rsid w:val="00E30F05"/>
    <w:rsid w:val="00E313E2"/>
    <w:rsid w:val="00E33675"/>
    <w:rsid w:val="00E40E05"/>
    <w:rsid w:val="00E42227"/>
    <w:rsid w:val="00E468AD"/>
    <w:rsid w:val="00E548C9"/>
    <w:rsid w:val="00E56298"/>
    <w:rsid w:val="00E61774"/>
    <w:rsid w:val="00E618CD"/>
    <w:rsid w:val="00E64EF3"/>
    <w:rsid w:val="00E64FE2"/>
    <w:rsid w:val="00E72B7A"/>
    <w:rsid w:val="00E762FF"/>
    <w:rsid w:val="00E77556"/>
    <w:rsid w:val="00E832B1"/>
    <w:rsid w:val="00E90A12"/>
    <w:rsid w:val="00E91517"/>
    <w:rsid w:val="00E9223F"/>
    <w:rsid w:val="00E94510"/>
    <w:rsid w:val="00E94610"/>
    <w:rsid w:val="00E94EE4"/>
    <w:rsid w:val="00E95548"/>
    <w:rsid w:val="00EA07DF"/>
    <w:rsid w:val="00EA2924"/>
    <w:rsid w:val="00EA32A0"/>
    <w:rsid w:val="00EA733B"/>
    <w:rsid w:val="00EB035C"/>
    <w:rsid w:val="00EB0B74"/>
    <w:rsid w:val="00EB422B"/>
    <w:rsid w:val="00EB6789"/>
    <w:rsid w:val="00EB6E31"/>
    <w:rsid w:val="00EC0F71"/>
    <w:rsid w:val="00EC42C9"/>
    <w:rsid w:val="00EE0F36"/>
    <w:rsid w:val="00EE2838"/>
    <w:rsid w:val="00EE28E1"/>
    <w:rsid w:val="00EE5628"/>
    <w:rsid w:val="00EE5F77"/>
    <w:rsid w:val="00EE7B71"/>
    <w:rsid w:val="00EF1939"/>
    <w:rsid w:val="00EF5FE8"/>
    <w:rsid w:val="00F04D6F"/>
    <w:rsid w:val="00F05F43"/>
    <w:rsid w:val="00F06151"/>
    <w:rsid w:val="00F06D96"/>
    <w:rsid w:val="00F07161"/>
    <w:rsid w:val="00F12C2B"/>
    <w:rsid w:val="00F12F1B"/>
    <w:rsid w:val="00F13AD4"/>
    <w:rsid w:val="00F13BEC"/>
    <w:rsid w:val="00F13E36"/>
    <w:rsid w:val="00F179F7"/>
    <w:rsid w:val="00F17E33"/>
    <w:rsid w:val="00F21093"/>
    <w:rsid w:val="00F21626"/>
    <w:rsid w:val="00F23EC5"/>
    <w:rsid w:val="00F2776C"/>
    <w:rsid w:val="00F30587"/>
    <w:rsid w:val="00F337C9"/>
    <w:rsid w:val="00F369CC"/>
    <w:rsid w:val="00F46BD3"/>
    <w:rsid w:val="00F53A5F"/>
    <w:rsid w:val="00F54543"/>
    <w:rsid w:val="00F553BF"/>
    <w:rsid w:val="00F56DA8"/>
    <w:rsid w:val="00F6538A"/>
    <w:rsid w:val="00F65CFC"/>
    <w:rsid w:val="00F72919"/>
    <w:rsid w:val="00F74737"/>
    <w:rsid w:val="00F7683F"/>
    <w:rsid w:val="00F8055B"/>
    <w:rsid w:val="00F82E69"/>
    <w:rsid w:val="00F858A8"/>
    <w:rsid w:val="00F86507"/>
    <w:rsid w:val="00F868EC"/>
    <w:rsid w:val="00F93332"/>
    <w:rsid w:val="00F943F0"/>
    <w:rsid w:val="00FA6510"/>
    <w:rsid w:val="00FA6660"/>
    <w:rsid w:val="00FA682B"/>
    <w:rsid w:val="00FB07B0"/>
    <w:rsid w:val="00FB1BD2"/>
    <w:rsid w:val="00FB35D8"/>
    <w:rsid w:val="00FB40CF"/>
    <w:rsid w:val="00FB5CC8"/>
    <w:rsid w:val="00FC1FC3"/>
    <w:rsid w:val="00FC2989"/>
    <w:rsid w:val="00FC2EC9"/>
    <w:rsid w:val="00FC6094"/>
    <w:rsid w:val="00FC65D7"/>
    <w:rsid w:val="00FD3665"/>
    <w:rsid w:val="00FD3AB5"/>
    <w:rsid w:val="00FD6967"/>
    <w:rsid w:val="00FD7B6C"/>
    <w:rsid w:val="00FE2136"/>
    <w:rsid w:val="00FE2DF8"/>
    <w:rsid w:val="00FE6CAD"/>
    <w:rsid w:val="00FF139C"/>
    <w:rsid w:val="00FF21D3"/>
    <w:rsid w:val="00FF3DDC"/>
    <w:rsid w:val="00FF642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D4A09"/>
  <w15:docId w15:val="{2455BFA4-9928-4943-906A-F481F4D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A82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2A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ind w:left="432" w:hanging="432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2">
    <w:name w:val="Police par défaut2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b/>
      <w:bCs/>
      <w:i w:val="0"/>
      <w:iCs w:val="0"/>
    </w:rPr>
  </w:style>
  <w:style w:type="character" w:styleId="Numrodeligne">
    <w:name w:val="line number"/>
    <w:rPr>
      <w:color w:val="0000D4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Pr>
      <w:rFonts w:cs="FreeSans"/>
    </w:rPr>
  </w:style>
  <w:style w:type="paragraph" w:customStyle="1" w:styleId="Titre10">
    <w:name w:val="Titre1"/>
    <w:basedOn w:val="Normal"/>
    <w:next w:val="Tabledesrfrencesjuridiques1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abledesrfrencesjuridiques1">
    <w:name w:val="Table des références juridiques1"/>
    <w:basedOn w:val="Normal"/>
    <w:next w:val="Normal"/>
    <w:rPr>
      <w:rFonts w:ascii="Arial" w:hAnsi="Arial" w:cs="Arial"/>
      <w:sz w:val="24"/>
      <w:szCs w:val="24"/>
    </w:rPr>
  </w:style>
  <w:style w:type="paragraph" w:customStyle="1" w:styleId="Textedemacro1">
    <w:name w:val="Texte de macro1"/>
    <w:basedOn w:val="Tabledesrfrencesjuridiques1"/>
    <w:rPr>
      <w:rFonts w:cs="FreeSans"/>
    </w:rPr>
  </w:style>
  <w:style w:type="paragraph" w:customStyle="1" w:styleId="TitreTR1">
    <w:name w:val="Titre TR1"/>
    <w:basedOn w:val="Normal"/>
    <w:pPr>
      <w:spacing w:before="120" w:after="120"/>
    </w:pPr>
    <w:rPr>
      <w:rFonts w:cs="FreeSans"/>
      <w:i/>
      <w:iCs/>
      <w:sz w:val="24"/>
      <w:szCs w:val="24"/>
    </w:rPr>
  </w:style>
  <w:style w:type="paragraph" w:customStyle="1" w:styleId="NormalWeb1">
    <w:name w:val="Normal (Web)1"/>
    <w:basedOn w:val="Normal"/>
    <w:pPr>
      <w:spacing w:before="280" w:after="280"/>
    </w:pPr>
    <w:rPr>
      <w:sz w:val="24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nudecadre">
    <w:name w:val="Contenu de cadre"/>
    <w:basedOn w:val="Normal"/>
  </w:style>
  <w:style w:type="paragraph" w:styleId="Sansinterligne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C2AD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Normalcentr">
    <w:name w:val="Block Text"/>
    <w:basedOn w:val="Normal"/>
    <w:rsid w:val="004C2ADF"/>
    <w:pPr>
      <w:tabs>
        <w:tab w:val="left" w:pos="1418"/>
      </w:tabs>
      <w:suppressAutoHyphens w:val="0"/>
      <w:ind w:left="851" w:right="254"/>
    </w:pPr>
    <w:rPr>
      <w:rFonts w:ascii="Palatino" w:hAnsi="Palatino"/>
      <w:sz w:val="24"/>
      <w:lang w:eastAsia="fr-FR"/>
    </w:rPr>
  </w:style>
  <w:style w:type="character" w:styleId="lev">
    <w:name w:val="Strong"/>
    <w:basedOn w:val="Policepardfaut"/>
    <w:uiPriority w:val="22"/>
    <w:qFormat/>
    <w:rsid w:val="004C2ADF"/>
    <w:rPr>
      <w:b/>
      <w:bCs/>
    </w:rPr>
  </w:style>
  <w:style w:type="paragraph" w:styleId="NormalWeb">
    <w:name w:val="Normal (Web)"/>
    <w:basedOn w:val="Normal"/>
    <w:uiPriority w:val="99"/>
    <w:unhideWhenUsed/>
    <w:rsid w:val="004C2ADF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6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6C3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439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44A1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BD2"/>
    <w:rPr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B1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FB1BD2"/>
    <w:rPr>
      <w:lang w:eastAsia="zh-CN"/>
    </w:rPr>
  </w:style>
  <w:style w:type="paragraph" w:customStyle="1" w:styleId="Standard">
    <w:name w:val="Standard"/>
    <w:uiPriority w:val="99"/>
    <w:rsid w:val="00C575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4"/>
      <w:szCs w:val="24"/>
    </w:rPr>
  </w:style>
  <w:style w:type="paragraph" w:styleId="TM1">
    <w:name w:val="toc 1"/>
    <w:basedOn w:val="Normal"/>
    <w:next w:val="Normal"/>
    <w:autoRedefine/>
    <w:uiPriority w:val="39"/>
    <w:rsid w:val="00A82FE2"/>
    <w:pPr>
      <w:suppressAutoHyphens w:val="0"/>
      <w:spacing w:after="100"/>
      <w:jc w:val="both"/>
    </w:pPr>
    <w:rPr>
      <w:rFonts w:ascii="Calibri" w:eastAsia="Calibri" w:hAnsi="Calibri"/>
      <w:sz w:val="22"/>
      <w:szCs w:val="22"/>
      <w:lang w:eastAsia="fr-FR"/>
    </w:rPr>
  </w:style>
  <w:style w:type="paragraph" w:styleId="TM2">
    <w:name w:val="toc 2"/>
    <w:basedOn w:val="Normal"/>
    <w:next w:val="Normal"/>
    <w:autoRedefine/>
    <w:uiPriority w:val="39"/>
    <w:rsid w:val="00E95548"/>
    <w:pPr>
      <w:tabs>
        <w:tab w:val="left" w:pos="880"/>
        <w:tab w:val="right" w:leader="dot" w:pos="9742"/>
      </w:tabs>
      <w:suppressAutoHyphens w:val="0"/>
      <w:spacing w:after="100"/>
      <w:ind w:left="170"/>
      <w:jc w:val="both"/>
    </w:pPr>
    <w:rPr>
      <w:rFonts w:ascii="Calibri" w:eastAsia="Calibri" w:hAnsi="Calibri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rsid w:val="00A82FE2"/>
    <w:pPr>
      <w:suppressAutoHyphens w:val="0"/>
      <w:spacing w:after="100"/>
      <w:ind w:left="440"/>
      <w:jc w:val="both"/>
    </w:pPr>
    <w:rPr>
      <w:rFonts w:ascii="Calibri" w:eastAsia="Calibri" w:hAnsi="Calibri"/>
      <w:sz w:val="22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82F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ITRE2Michel">
    <w:name w:val="TITRE 2 Michel"/>
    <w:basedOn w:val="Standard"/>
    <w:uiPriority w:val="99"/>
    <w:rsid w:val="00A82FE2"/>
  </w:style>
  <w:style w:type="numbering" w:customStyle="1" w:styleId="WWNum2">
    <w:name w:val="WWNum2"/>
    <w:rsid w:val="00A82FE2"/>
    <w:pPr>
      <w:numPr>
        <w:numId w:val="2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3D6D2E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2C61"/>
    <w:pPr>
      <w:suppressAutoHyphens w:val="0"/>
      <w:spacing w:line="259" w:lineRule="auto"/>
      <w:outlineLvl w:val="9"/>
    </w:pPr>
    <w:rPr>
      <w:lang w:eastAsia="fr-FR"/>
    </w:rPr>
  </w:style>
  <w:style w:type="paragraph" w:customStyle="1" w:styleId="StyleGrasSoulignement">
    <w:name w:val="Style Gras Soulignement"/>
    <w:basedOn w:val="Normal"/>
    <w:rsid w:val="005D3484"/>
    <w:pPr>
      <w:widowControl w:val="0"/>
      <w:suppressAutoHyphens w:val="0"/>
      <w:autoSpaceDE w:val="0"/>
      <w:autoSpaceDN w:val="0"/>
      <w:spacing w:after="120"/>
      <w:jc w:val="both"/>
    </w:pPr>
    <w:rPr>
      <w:rFonts w:ascii="Arial" w:hAnsi="Arial" w:cs="Arial"/>
      <w:b/>
      <w:bCs/>
      <w:szCs w:val="22"/>
      <w:u w:val="single"/>
      <w:lang w:eastAsia="fr-FR"/>
    </w:rPr>
  </w:style>
  <w:style w:type="paragraph" w:customStyle="1" w:styleId="Corpsdetexte21">
    <w:name w:val="Corps de texte 21"/>
    <w:basedOn w:val="Normal"/>
    <w:rsid w:val="006C784D"/>
    <w:pPr>
      <w:jc w:val="both"/>
    </w:pPr>
    <w:rPr>
      <w:b/>
      <w:bCs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28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6291-74EC-4382-BD11-CE33E9E7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d'Etudes et de Sports Sous-Marins</vt:lpstr>
    </vt:vector>
  </TitlesOfParts>
  <Company/>
  <LinksUpToDate>false</LinksUpToDate>
  <CharactersWithSpaces>14328</CharactersWithSpaces>
  <SharedDoc>false</SharedDoc>
  <HLinks>
    <vt:vector size="18" baseType="variant">
      <vt:variant>
        <vt:i4>3801166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https://www.youtube.com/watch?v=SjnI_uzG9t0</vt:lpwstr>
      </vt:variant>
      <vt:variant>
        <vt:lpwstr/>
      </vt:variant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mailto:Serge.zerrouki@gmail.com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mailto:leger.brisavoine@gmail.com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d'Etudes et de Sports Sous-Marins</dc:title>
  <dc:creator>yver</dc:creator>
  <cp:lastModifiedBy>Philippe DEFIEUX</cp:lastModifiedBy>
  <cp:revision>2</cp:revision>
  <cp:lastPrinted>2020-04-03T12:07:00Z</cp:lastPrinted>
  <dcterms:created xsi:type="dcterms:W3CDTF">2020-04-03T12:16:00Z</dcterms:created>
  <dcterms:modified xsi:type="dcterms:W3CDTF">2020-04-03T12:16:00Z</dcterms:modified>
</cp:coreProperties>
</file>